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BD2CC3" w14:textId="77777777" w:rsidR="005248A2" w:rsidRPr="006E716D" w:rsidRDefault="00524441" w:rsidP="005248A2">
      <w:pPr>
        <w:pStyle w:val="zimport"/>
        <w:rPr>
          <w:rFonts w:cs="Times New Roman"/>
        </w:rPr>
      </w:pPr>
      <w:r w:rsidRPr="006E716D">
        <w:rPr>
          <w:rFonts w:cs="Times New Roman"/>
        </w:rPr>
        <w:t>Encontrarnos con Jesús en la Casa del Señor</w:t>
      </w:r>
    </w:p>
    <w:p w14:paraId="6DF9402A" w14:textId="40D85516" w:rsidR="005248A2" w:rsidRPr="006E716D" w:rsidRDefault="005248A2" w:rsidP="005248A2">
      <w:pPr>
        <w:pStyle w:val="zimport"/>
        <w:rPr>
          <w:rFonts w:eastAsia="Source Serif Pro" w:cs="Times New Roman"/>
          <w:i/>
        </w:rPr>
      </w:pPr>
      <w:r w:rsidRPr="006E716D">
        <w:rPr>
          <w:rFonts w:eastAsia="Source Serif Pro" w:cs="Times New Roman"/>
          <w:i/>
        </w:rPr>
        <w:t>ALLEN D. HAYNIE</w:t>
      </w:r>
    </w:p>
    <w:p w14:paraId="0E4AB6B2" w14:textId="7C46BD47" w:rsidR="005248A2" w:rsidRPr="006E716D" w:rsidRDefault="00524441" w:rsidP="005248A2">
      <w:pPr>
        <w:pStyle w:val="zimport"/>
        <w:rPr>
          <w:rFonts w:eastAsia="Source Serif Pro" w:cs="Times New Roman"/>
          <w:i/>
        </w:rPr>
      </w:pPr>
      <w:r w:rsidRPr="006E716D">
        <w:rPr>
          <w:rFonts w:eastAsia="Source Serif Pro" w:cs="Times New Roman"/>
          <w:i/>
          <w:highlight w:val="white"/>
        </w:rPr>
        <w:t>Allen D. Haynie fue sostenido como Setenta Autoridad General de La Iglesia de Jesucristo de los Santos de los Últimos Días el 10 de octubre de 2023</w:t>
      </w:r>
      <w:r w:rsidR="005248A2" w:rsidRPr="006E716D">
        <w:rPr>
          <w:rFonts w:eastAsia="Source Serif Pro" w:cs="Times New Roman"/>
          <w:i/>
        </w:rPr>
        <w:t>.</w:t>
      </w:r>
    </w:p>
    <w:p w14:paraId="7D30CBAD" w14:textId="5D9D72B7" w:rsidR="005248A2" w:rsidRPr="006E716D" w:rsidRDefault="00524441" w:rsidP="005248A2">
      <w:pPr>
        <w:pStyle w:val="zimport"/>
        <w:rPr>
          <w:rFonts w:eastAsia="var(--ringside-ssm)" w:cs="Times New Roman"/>
          <w:i/>
        </w:rPr>
      </w:pPr>
      <w:r w:rsidRPr="006E716D">
        <w:rPr>
          <w:rFonts w:eastAsia="var(--ringside-ssm)" w:cs="Times New Roman"/>
          <w:i/>
        </w:rPr>
        <w:t>10 de octubre de 2023</w:t>
      </w:r>
    </w:p>
    <w:p w14:paraId="1A3A161D" w14:textId="416F15A0" w:rsidR="005248A2" w:rsidRPr="006E716D" w:rsidRDefault="005248A2" w:rsidP="005248A2">
      <w:pPr>
        <w:pStyle w:val="zimport"/>
        <w:rPr>
          <w:rFonts w:cs="Times New Roman"/>
        </w:rPr>
      </w:pPr>
      <w:r w:rsidRPr="006E716D">
        <w:rPr>
          <w:rFonts w:cs="Times New Roman"/>
        </w:rPr>
        <w:t>©Intellectual Reserve, Inc. Todos los derechos reservados.</w:t>
      </w:r>
    </w:p>
    <w:p w14:paraId="5471FB71" w14:textId="5E37B57B" w:rsidR="005248A2" w:rsidRPr="006E716D" w:rsidRDefault="005248A2" w:rsidP="005248A2">
      <w:pPr>
        <w:pStyle w:val="zimport"/>
        <w:rPr>
          <w:rFonts w:eastAsia="Times" w:cs="Times New Roman"/>
        </w:rPr>
      </w:pPr>
    </w:p>
    <w:p w14:paraId="6F0CD3A6" w14:textId="4645166B" w:rsidR="005248A2" w:rsidRPr="006E716D" w:rsidRDefault="00524441" w:rsidP="005248A2">
      <w:pPr>
        <w:pStyle w:val="zimport"/>
        <w:rPr>
          <w:rFonts w:cs="Times New Roman"/>
        </w:rPr>
      </w:pPr>
      <w:r w:rsidRPr="006E716D">
        <w:rPr>
          <w:rFonts w:cs="Times New Roman"/>
        </w:rPr>
        <w:t>Gracias, vicepresidente Forste, por su amable presentación. Para ser sincero, no hay nada más impresionante en mi vida que destacar, que el acontecimiento de estar casado con Deborah, una esposa, madre, abuela, amiga y discípula de Cristo extraordinaria.</w:t>
      </w:r>
    </w:p>
    <w:p w14:paraId="3DDB3DE7"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No me cabe duda de que, antes de decidir asistir a este devocional, muchos de ustedes pueden haber participado en alguna versión similar a la siguiente conversación:</w:t>
      </w:r>
    </w:p>
    <w:p w14:paraId="5333345F" w14:textId="77777777" w:rsidR="005248A2" w:rsidRPr="006E716D" w:rsidRDefault="005248A2" w:rsidP="005248A2">
      <w:pPr>
        <w:pStyle w:val="zimport"/>
        <w:rPr>
          <w:rFonts w:cs="Times New Roman"/>
        </w:rPr>
      </w:pPr>
    </w:p>
    <w:p w14:paraId="3348ECA0" w14:textId="6379D026" w:rsidR="005248A2" w:rsidRPr="006E716D" w:rsidRDefault="005248A2" w:rsidP="005248A2">
      <w:pPr>
        <w:pStyle w:val="zimport"/>
        <w:rPr>
          <w:rFonts w:cs="Times New Roman"/>
        </w:rPr>
      </w:pPr>
      <w:r w:rsidRPr="006E716D">
        <w:rPr>
          <w:rFonts w:cs="Times New Roman"/>
        </w:rPr>
        <w:tab/>
      </w:r>
      <w:r w:rsidR="00524441" w:rsidRPr="006E716D">
        <w:rPr>
          <w:rFonts w:cs="Times New Roman"/>
        </w:rPr>
        <w:t>“¿Vas a ir al devocional hoy?”,</w:t>
      </w:r>
    </w:p>
    <w:p w14:paraId="691070D5"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“Pues, no sé. ¿Quién habla hoy?”</w:t>
      </w:r>
    </w:p>
    <w:p w14:paraId="14EDE0F8"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“Un Setenta llamado élder Allen D. Haynie”.</w:t>
      </w:r>
    </w:p>
    <w:p w14:paraId="39142C6E" w14:textId="04DC3661" w:rsidR="005248A2" w:rsidRPr="006E716D" w:rsidRDefault="005248A2" w:rsidP="005248A2">
      <w:pPr>
        <w:pStyle w:val="zimport"/>
        <w:rPr>
          <w:rFonts w:cs="Times New Roman"/>
        </w:rPr>
      </w:pPr>
      <w:r w:rsidRPr="006E716D">
        <w:rPr>
          <w:rFonts w:cs="Times New Roman"/>
        </w:rPr>
        <w:tab/>
      </w:r>
      <w:r w:rsidR="00524441" w:rsidRPr="006E716D">
        <w:rPr>
          <w:rFonts w:cs="Times New Roman"/>
        </w:rPr>
        <w:t>“¿Y por qué siempre usan la inicial del segundo nombre?”</w:t>
      </w:r>
    </w:p>
    <w:p w14:paraId="4F9F11E4"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“Ni idea”.</w:t>
      </w:r>
    </w:p>
    <w:p w14:paraId="2ED53066"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“Bueno, nunca he oído hablar de él. ¿Es un buen orador?”</w:t>
      </w:r>
    </w:p>
    <w:p w14:paraId="5EBE98F3"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“No estoy seguro</w:t>
      </w:r>
      <w:r w:rsidR="00524441" w:rsidRPr="006E716D">
        <w:rPr>
          <w:rFonts w:cs="Times New Roman"/>
          <w:strike/>
        </w:rPr>
        <w:t>”</w:t>
      </w:r>
      <w:r w:rsidR="00524441" w:rsidRPr="006E716D">
        <w:rPr>
          <w:rFonts w:cs="Times New Roman"/>
        </w:rPr>
        <w:t>.</w:t>
      </w:r>
    </w:p>
    <w:p w14:paraId="0762D3CB"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“¿Habrá refrigerio al final del devocional?”,</w:t>
      </w:r>
    </w:p>
    <w:p w14:paraId="0E0D8A64"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“No lo creo”.</w:t>
      </w:r>
    </w:p>
    <w:p w14:paraId="63E90D51"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“Entonces creo que lo escucharé por internet”.</w:t>
      </w:r>
    </w:p>
    <w:p w14:paraId="18F2F5C1"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“Sabes que no lo harás”.</w:t>
      </w:r>
    </w:p>
    <w:p w14:paraId="3B9360BC"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“Puede que sí”.</w:t>
      </w:r>
    </w:p>
    <w:p w14:paraId="46417BC9"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“No lo creo. Te diré una cosa, vamos, y si no es tan bueno, siempre podemos tomar una siesta”.</w:t>
      </w:r>
    </w:p>
    <w:p w14:paraId="643D9257" w14:textId="77777777" w:rsidR="005248A2" w:rsidRPr="006E716D" w:rsidRDefault="005248A2" w:rsidP="005248A2">
      <w:pPr>
        <w:pStyle w:val="zimport"/>
        <w:rPr>
          <w:rFonts w:cs="Times New Roman"/>
        </w:rPr>
      </w:pPr>
    </w:p>
    <w:p w14:paraId="4C4C37C2" w14:textId="6E6CEFEF" w:rsidR="005248A2" w:rsidRPr="006E716D" w:rsidRDefault="005248A2" w:rsidP="005248A2">
      <w:pPr>
        <w:pStyle w:val="zimport"/>
        <w:rPr>
          <w:rFonts w:cs="Times New Roman"/>
        </w:rPr>
      </w:pPr>
      <w:r w:rsidRPr="006E716D">
        <w:rPr>
          <w:rFonts w:cs="Times New Roman"/>
        </w:rPr>
        <w:tab/>
      </w:r>
      <w:r w:rsidR="00524441" w:rsidRPr="006E716D">
        <w:rPr>
          <w:rFonts w:cs="Times New Roman"/>
        </w:rPr>
        <w:t>Mis jóvenes amigos, a veces es más cómodo como orador saber que el nivel de las expectativas es relativamente bajo. Sin embargo, he aprendido que si uno busca el Espíritu con humildad, el Espíritu siempre responde. Siempre.</w:t>
      </w:r>
    </w:p>
    <w:p w14:paraId="273F8B20"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Antes que nada, siento la necesidad de confesar algo. No crecí queriendo estudiar en la Universidad de Brigham Young. Debido a las elecciones universitarias de mis padres y hermanos mayores, crecí burlándome de la maravillosa y peculiar cultura de este lugar. Después de haber decidido asistir a otra universidad, un consejero de mi escuela secundaria sugirió que me reuniera con un reclutador de la Universidad de Brigham Young. Le dije al responsable de la selección que no tenía ningún interés en asistir a la Universidad de Brigham Young y que me reunía con él solo para no asistir a las clases.</w:t>
      </w:r>
    </w:p>
    <w:p w14:paraId="0A5F9189"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Él fue amable, me entregó su tarjeta de presentación y dijo: “Si cambias de opinión, por favor llámame”.</w:t>
      </w:r>
    </w:p>
    <w:p w14:paraId="38344D75"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 mi arrogancia adolescente, respondí diciendo: “Nunca recibirá esa llamada telefónica”.</w:t>
      </w:r>
    </w:p>
    <w:p w14:paraId="1B19248C" w14:textId="77777777"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Cuando me arrodillé a orar esa noche, hablé con Dios sobre mi conversación con el reclutador, y de repente, por razones que en ese momento no entendía del todo, supe que tenía que cambiar mis planes. Ya pueden imaginar lo tonto que me sentí cuando llamé al reclutador el lunes por la mañana, me disculpé por ser un adolescente arrogante y le dije que me gustaría asistir a la Universidad de Brigham Young.</w:t>
      </w:r>
    </w:p>
    <w:p w14:paraId="08D1D140"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Ese cambio de planes resultó ser muy bueno cuando, varios años más tarde, fui a almorzar con un amigo al Cougareat (N. del T.: Es el nombre del comedor de BYU). Mientras comía dos enchiladas de queso con arroz y frijoles, es asombroso que todavía puedo recordar lo que estaba comiendo, mi amigo me presentó a esta persona [se mostró una foto de Deborah, la futura esposa del élder Haynie], y luego sucedió esto [se mostró una foto de la joven pareja], y luego esto [se mostró una foto de la boda], y ahora esto [se mostró una foto de la familia Haynie en su totalidad].</w:t>
      </w:r>
    </w:p>
    <w:p w14:paraId="2B78AF28" w14:textId="209739F8" w:rsidR="005248A2" w:rsidRPr="006E716D" w:rsidRDefault="005248A2" w:rsidP="005248A2">
      <w:pPr>
        <w:pStyle w:val="zimport"/>
        <w:rPr>
          <w:rFonts w:cs="Times New Roman"/>
        </w:rPr>
      </w:pPr>
      <w:r w:rsidRPr="006E716D">
        <w:rPr>
          <w:rFonts w:cs="Times New Roman"/>
        </w:rPr>
        <w:tab/>
      </w:r>
      <w:r w:rsidR="00524441" w:rsidRPr="006E716D">
        <w:rPr>
          <w:rFonts w:cs="Times New Roman"/>
        </w:rPr>
        <w:t>Le debo a esta universidad mucho más que una simple educación. Descubrí que, a pesar de las ambiciones y de un plan de vida bien pensado, si uno es soltero y mantiene la mente y el corazón abiertos, puede descubrir -quizá en un lugar tan romántico como el Cougareat- una relación que puede llegar a ser eterna. Entonces, cuando sean viejos y reflexivos como yo, estarán agradecido por todo lo que tiene de único este lugar, un lugar que se aferra a su misión divina y que no cede a las “burl[as] y [a los] señalamientos con el dedo”</w:t>
      </w:r>
      <w:r w:rsidR="00524441" w:rsidRPr="006E716D">
        <w:rPr>
          <w:rFonts w:cs="Times New Roman"/>
          <w:vertAlign w:val="superscript"/>
        </w:rPr>
        <w:t>1</w:t>
      </w:r>
      <w:r w:rsidR="00524441" w:rsidRPr="006E716D">
        <w:rPr>
          <w:rFonts w:cs="Times New Roman"/>
        </w:rPr>
        <w:t xml:space="preserve"> de los reunidos en el “edificio grande y espacioso”</w:t>
      </w:r>
      <w:r w:rsidR="00524441" w:rsidRPr="006E716D">
        <w:rPr>
          <w:rFonts w:cs="Times New Roman"/>
          <w:vertAlign w:val="superscript"/>
        </w:rPr>
        <w:t>2</w:t>
      </w:r>
      <w:r w:rsidR="00524441" w:rsidRPr="006E716D">
        <w:rPr>
          <w:rFonts w:cs="Times New Roman"/>
        </w:rPr>
        <w:t xml:space="preserve">, un edificio que espero ninguno de ustedes haya elegido como lugar de residencia debido a que su futuro es una “caída </w:t>
      </w:r>
      <w:r w:rsidR="00FB7D76" w:rsidRPr="006E716D">
        <w:rPr>
          <w:rFonts w:cs="Times New Roman"/>
        </w:rPr>
        <w:t>. . .</w:t>
      </w:r>
      <w:r w:rsidR="00524441" w:rsidRPr="006E716D">
        <w:rPr>
          <w:rFonts w:cs="Times New Roman"/>
        </w:rPr>
        <w:t xml:space="preserve"> grande en extremo”</w:t>
      </w:r>
      <w:r w:rsidR="00524441" w:rsidRPr="006E716D">
        <w:rPr>
          <w:rFonts w:cs="Times New Roman"/>
          <w:vertAlign w:val="superscript"/>
        </w:rPr>
        <w:t>3</w:t>
      </w:r>
      <w:r w:rsidR="00524441" w:rsidRPr="006E716D">
        <w:rPr>
          <w:rFonts w:cs="Times New Roman"/>
        </w:rPr>
        <w:t>, al estilo de Humpty-Dumpty.</w:t>
      </w:r>
    </w:p>
    <w:p w14:paraId="6F2876EE" w14:textId="77777777" w:rsidR="005248A2" w:rsidRPr="006E716D" w:rsidRDefault="005248A2" w:rsidP="005248A2">
      <w:pPr>
        <w:pStyle w:val="zimport"/>
        <w:rPr>
          <w:rFonts w:cs="Times New Roman"/>
          <w:b/>
          <w:bCs/>
        </w:rPr>
      </w:pPr>
    </w:p>
    <w:p w14:paraId="5FA0E463" w14:textId="1B6E3D0A" w:rsidR="005248A2" w:rsidRPr="006E716D" w:rsidRDefault="00524441" w:rsidP="005248A2">
      <w:pPr>
        <w:pStyle w:val="zimport"/>
        <w:rPr>
          <w:rFonts w:cs="Times New Roman"/>
          <w:b/>
          <w:bCs/>
        </w:rPr>
      </w:pPr>
      <w:r w:rsidRPr="006E716D">
        <w:rPr>
          <w:rFonts w:cs="Times New Roman"/>
          <w:b/>
          <w:bCs/>
        </w:rPr>
        <w:t>Llegar a conocer a Jesús en Su casa</w:t>
      </w:r>
    </w:p>
    <w:p w14:paraId="614FD893"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Hace algún tiempo, una de mis hijas me envió un video de mi nieta de apenas dos años cantando una canción mientras fingía leer un libro. Creo que reconocerán la canción, aunque la letra ha sido modificada por el corazón y la mente de una niña de dos años. [Se mostró un video].</w:t>
      </w:r>
    </w:p>
    <w:p w14:paraId="5E8D1C4A"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A veces, a los niños se les suelta la lengua y “declara[n] cosas grandes y maravillosas”</w:t>
      </w:r>
      <w:r w:rsidR="00524441" w:rsidRPr="006E716D">
        <w:rPr>
          <w:rFonts w:cs="Times New Roman"/>
          <w:vertAlign w:val="superscript"/>
        </w:rPr>
        <w:t>4</w:t>
      </w:r>
      <w:r w:rsidR="00524441" w:rsidRPr="006E716D">
        <w:rPr>
          <w:rFonts w:cs="Times New Roman"/>
        </w:rPr>
        <w:t>. Con la gran ayuda de la compositora de la canción “Me encanta ver el templo”</w:t>
      </w:r>
      <w:r w:rsidR="00524441" w:rsidRPr="006E716D">
        <w:rPr>
          <w:rFonts w:cs="Times New Roman"/>
          <w:vertAlign w:val="superscript"/>
        </w:rPr>
        <w:t>5</w:t>
      </w:r>
      <w:r w:rsidR="00524441" w:rsidRPr="006E716D">
        <w:rPr>
          <w:rFonts w:cs="Times New Roman"/>
        </w:rPr>
        <w:t>, mi nieta cantó y enseñó acerca de los convenios, la obediencia, la santidad de los templos, la autoridad para sellar y las familias eternas. Esa es una descripción bastante completa de los resultados esperados de una vida centrada en los convenios del templo, que es lo que todos nosotros deberíamos anhelar porque es una vida llena tanto de claridad como de alegría.</w:t>
      </w:r>
    </w:p>
    <w:p w14:paraId="377108AF"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presidente Russell M. Nelson ha descrito la importancia de los templos y todo lo que sucede en ellos con estas palabras:</w:t>
      </w:r>
    </w:p>
    <w:p w14:paraId="63E19FB7" w14:textId="77777777" w:rsidR="005248A2" w:rsidRPr="006E716D" w:rsidRDefault="005248A2" w:rsidP="005248A2">
      <w:pPr>
        <w:pStyle w:val="zimport"/>
        <w:rPr>
          <w:rFonts w:cs="Times New Roman"/>
        </w:rPr>
      </w:pPr>
    </w:p>
    <w:p w14:paraId="6F4647C7" w14:textId="72654193"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El templo es el núcleo del fortalecimiento de nuestra fe y fortaleza espiritual porque el Salvador y Su doctrina son la esencia misma del templo. Todo lo que se enseña en el templo, mediante la instrucción y el Espíritu, amplía nuestra comprensión de Jesucristo</w:t>
      </w:r>
      <w:r w:rsidR="00FB7D76" w:rsidRPr="006E716D">
        <w:rPr>
          <w:rStyle w:val="Emphasis"/>
          <w:rFonts w:eastAsiaTheme="majorEastAsia" w:cs="Times New Roman"/>
        </w:rPr>
        <w:t>. . . .</w:t>
      </w:r>
    </w:p>
    <w:p w14:paraId="35E8C90B" w14:textId="3887A0F6" w:rsidR="005248A2" w:rsidRPr="006E716D" w:rsidRDefault="005248A2" w:rsidP="005248A2">
      <w:pPr>
        <w:pStyle w:val="zimport"/>
        <w:rPr>
          <w:rFonts w:cs="Times New Roman"/>
        </w:rPr>
      </w:pPr>
      <w:r w:rsidRPr="006E716D">
        <w:rPr>
          <w:rFonts w:cs="Times New Roman"/>
        </w:rPr>
        <w:tab/>
      </w:r>
      <w:r w:rsidR="00FB7D76" w:rsidRPr="006E716D">
        <w:rPr>
          <w:rFonts w:cs="Times New Roman"/>
        </w:rPr>
        <w:t>. . .</w:t>
      </w:r>
      <w:r w:rsidR="00524441" w:rsidRPr="006E716D">
        <w:rPr>
          <w:rStyle w:val="Emphasis"/>
          <w:rFonts w:eastAsiaTheme="majorEastAsia" w:cs="Times New Roman"/>
          <w:b/>
          <w:bCs/>
        </w:rPr>
        <w:t>Todo</w:t>
      </w:r>
      <w:r w:rsidR="00524441" w:rsidRPr="006E716D">
        <w:rPr>
          <w:rStyle w:val="Emphasis"/>
          <w:rFonts w:eastAsiaTheme="majorEastAsia" w:cs="Times New Roman"/>
        </w:rPr>
        <w:t xml:space="preserve"> lo que creemos y </w:t>
      </w:r>
      <w:r w:rsidR="00524441" w:rsidRPr="006E716D">
        <w:rPr>
          <w:rStyle w:val="Strong"/>
          <w:rFonts w:eastAsiaTheme="majorEastAsia" w:cs="Times New Roman"/>
          <w:i/>
          <w:iCs/>
        </w:rPr>
        <w:t>cada</w:t>
      </w:r>
      <w:r w:rsidR="00524441" w:rsidRPr="006E716D">
        <w:rPr>
          <w:rStyle w:val="Emphasis"/>
          <w:rFonts w:eastAsiaTheme="majorEastAsia" w:cs="Times New Roman"/>
        </w:rPr>
        <w:t xml:space="preserve"> promesa que Dios ha hecho a Sus hijos del convenio confluyen en el templo</w:t>
      </w:r>
      <w:r w:rsidR="00524441" w:rsidRPr="006E716D">
        <w:rPr>
          <w:rFonts w:cs="Times New Roman"/>
          <w:vertAlign w:val="superscript"/>
        </w:rPr>
        <w:t>6</w:t>
      </w:r>
      <w:r w:rsidR="00524441" w:rsidRPr="006E716D">
        <w:rPr>
          <w:rFonts w:cs="Times New Roman"/>
        </w:rPr>
        <w:t>.</w:t>
      </w:r>
    </w:p>
    <w:p w14:paraId="13C6D388" w14:textId="77777777" w:rsidR="005248A2" w:rsidRPr="006E716D" w:rsidRDefault="005248A2" w:rsidP="005248A2">
      <w:pPr>
        <w:pStyle w:val="zimport"/>
        <w:rPr>
          <w:rFonts w:cs="Times New Roman"/>
        </w:rPr>
      </w:pPr>
    </w:p>
    <w:p w14:paraId="618B9B9F" w14:textId="61B910D0"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Cuando comencé a asistir a la Universidad de Brigham Young en el otoño de 1976, solo había dieciséis templos en todo el mundo. En la actualidad hay 177 templos en funcionamiento, cincuenta y nueve templos en proceso de construcción o renovación y noventa y nueve templos anunciados. El cambio más importante en el mundo desde que tenía su edad no fue el teléfono celular, el Internet, la IA o una nueva hamburguesería en Orem. El cambio más importante fue una mayor accesibilidad a la Casa del Señor, un lugar donde se pueden hacer convenios con Dios; convenios que, si los honramos aquí, serán honrados por Él en ambos lados del velo. Probablemente soy demasiado viejo, pero algunos de ustedes tal vez vivan para ver la realización de la declaración de Brigham Young de que “para cumplir esta obra tendrá que haber no sólo un templo sino miles de ellos”</w:t>
      </w:r>
      <w:r w:rsidR="00524441" w:rsidRPr="006E716D">
        <w:rPr>
          <w:rFonts w:cs="Times New Roman"/>
          <w:vertAlign w:val="superscript"/>
        </w:rPr>
        <w:t>7</w:t>
      </w:r>
      <w:r w:rsidR="00524441" w:rsidRPr="006E716D">
        <w:rPr>
          <w:rFonts w:cs="Times New Roman"/>
        </w:rPr>
        <w:t>.</w:t>
      </w:r>
    </w:p>
    <w:p w14:paraId="24E9A66A"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Nuestro Padre Celestial siempre ha querido y ha planificado por un lugar sagrado donde Él pudiera instruir y hacer convenios con Sus hijos. Ciertamente, podemos buscar y recibir la guía y la ayuda de Dios prácticamente desde cualquier lugar, pero hay algo único en esos lugares que Dios ha declarado como Suyos y santificado por Su presencia.</w:t>
      </w:r>
    </w:p>
    <w:p w14:paraId="3875A1D2"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Jardín de Edén fue uno de esos lugares: un lugar seleccionado, plantado y embellecido por Dios</w:t>
      </w:r>
      <w:r w:rsidR="00524441" w:rsidRPr="006E716D">
        <w:rPr>
          <w:rFonts w:cs="Times New Roman"/>
          <w:vertAlign w:val="superscript"/>
        </w:rPr>
        <w:t>8</w:t>
      </w:r>
      <w:r w:rsidR="00524441" w:rsidRPr="006E716D">
        <w:rPr>
          <w:rFonts w:cs="Times New Roman"/>
        </w:rPr>
        <w:t>, y un lugar de instrucción y de convenios para Adán y Eva. Adán y Eva hablaban cara a cara con el Padre y el Hijo en el jardín, se les enseñó acerca del plan del Padre para Sus hijos y fueron sellados como esposo y esposa por la eternidad</w:t>
      </w:r>
      <w:r w:rsidR="00524441" w:rsidRPr="006E716D">
        <w:rPr>
          <w:rFonts w:cs="Times New Roman"/>
          <w:vertAlign w:val="superscript"/>
        </w:rPr>
        <w:t>9</w:t>
      </w:r>
      <w:r w:rsidR="00524441" w:rsidRPr="006E716D">
        <w:rPr>
          <w:rFonts w:cs="Times New Roman"/>
        </w:rPr>
        <w:t>. Antes de que se les pidiera salir del jardín para afrontar los desafíos de la mortalidad y los constantes ataques del adversario, a cada uno se le dió una túnica de pieles o, como la llamaríamos hoy, un gárment</w:t>
      </w:r>
      <w:r w:rsidR="00524441" w:rsidRPr="006E716D">
        <w:rPr>
          <w:rFonts w:cs="Times New Roman"/>
          <w:vertAlign w:val="superscript"/>
        </w:rPr>
        <w:t>10</w:t>
      </w:r>
      <w:r w:rsidR="00524441" w:rsidRPr="006E716D">
        <w:rPr>
          <w:rFonts w:cs="Times New Roman"/>
        </w:rPr>
        <w:t>. La importancia de que Dios dé un gárment a Sus hijos del convenio y de que Sus hijos del convenio reciban y lleven puesto ese gárment no deben considerarse comunes y corrientes. Es el intercambio más sagrado.</w:t>
      </w:r>
    </w:p>
    <w:p w14:paraId="189D0621"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Los relatos de las Escrituras sobre los primeros momentos de la historia de la Tierra describen otros lugares -con mayor frecuencia las cimas de las montañas- donde el Señor interactuó personalmente con sus profetas</w:t>
      </w:r>
      <w:r w:rsidR="00524441" w:rsidRPr="006E716D">
        <w:rPr>
          <w:rFonts w:cs="Times New Roman"/>
          <w:vertAlign w:val="superscript"/>
        </w:rPr>
        <w:t>11</w:t>
      </w:r>
      <w:r w:rsidR="00524441" w:rsidRPr="006E716D">
        <w:rPr>
          <w:rFonts w:cs="Times New Roman"/>
        </w:rPr>
        <w:t>. En el caso de Enoc, el Señor le mandó que</w:t>
      </w:r>
    </w:p>
    <w:p w14:paraId="1E77CE7B" w14:textId="77777777" w:rsidR="005248A2" w:rsidRPr="006E716D" w:rsidRDefault="005248A2" w:rsidP="005248A2">
      <w:pPr>
        <w:pStyle w:val="zimport"/>
        <w:rPr>
          <w:rFonts w:cs="Times New Roman"/>
        </w:rPr>
      </w:pPr>
    </w:p>
    <w:p w14:paraId="32D483FF" w14:textId="4DADC553"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[ascendiera] al monte de Simeón.</w:t>
      </w:r>
    </w:p>
    <w:p w14:paraId="1CE442F8" w14:textId="77777777"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 xml:space="preserve">Y aconteció que </w:t>
      </w:r>
      <w:r w:rsidR="00524441" w:rsidRPr="006E716D">
        <w:rPr>
          <w:rStyle w:val="Emphasis"/>
          <w:rFonts w:eastAsiaTheme="majorEastAsia" w:cs="Times New Roman"/>
          <w:i w:val="0"/>
          <w:iCs w:val="0"/>
        </w:rPr>
        <w:t>[Enoch]</w:t>
      </w:r>
      <w:r w:rsidR="00524441" w:rsidRPr="006E716D">
        <w:rPr>
          <w:rStyle w:val="Emphasis"/>
          <w:rFonts w:eastAsiaTheme="majorEastAsia" w:cs="Times New Roman"/>
        </w:rPr>
        <w:t xml:space="preserve"> volv</w:t>
      </w:r>
      <w:r w:rsidR="00524441" w:rsidRPr="006E716D">
        <w:rPr>
          <w:rStyle w:val="Emphasis"/>
          <w:rFonts w:eastAsiaTheme="majorEastAsia" w:cs="Times New Roman"/>
          <w:i w:val="0"/>
          <w:iCs w:val="0"/>
        </w:rPr>
        <w:t>[io]</w:t>
      </w:r>
      <w:r w:rsidR="00524441" w:rsidRPr="006E716D">
        <w:rPr>
          <w:rStyle w:val="Emphasis"/>
          <w:rFonts w:eastAsiaTheme="majorEastAsia" w:cs="Times New Roman"/>
        </w:rPr>
        <w:t xml:space="preserve"> y sub</w:t>
      </w:r>
      <w:r w:rsidR="00524441" w:rsidRPr="006E716D">
        <w:rPr>
          <w:rStyle w:val="Emphasis"/>
          <w:rFonts w:eastAsiaTheme="majorEastAsia" w:cs="Times New Roman"/>
          <w:i w:val="0"/>
          <w:iCs w:val="0"/>
        </w:rPr>
        <w:t>[io]</w:t>
      </w:r>
      <w:r w:rsidR="00524441" w:rsidRPr="006E716D">
        <w:rPr>
          <w:rStyle w:val="Emphasis"/>
          <w:rFonts w:eastAsiaTheme="majorEastAsia" w:cs="Times New Roman"/>
        </w:rPr>
        <w:t xml:space="preserve"> al monte; y mientras estaba en el monte, vi</w:t>
      </w:r>
      <w:r w:rsidR="00524441" w:rsidRPr="006E716D">
        <w:rPr>
          <w:rStyle w:val="Emphasis"/>
          <w:rFonts w:eastAsiaTheme="majorEastAsia" w:cs="Times New Roman"/>
          <w:i w:val="0"/>
          <w:iCs w:val="0"/>
        </w:rPr>
        <w:t>[o]</w:t>
      </w:r>
      <w:r w:rsidR="00524441" w:rsidRPr="006E716D">
        <w:rPr>
          <w:rStyle w:val="Emphasis"/>
          <w:rFonts w:eastAsiaTheme="majorEastAsia" w:cs="Times New Roman"/>
        </w:rPr>
        <w:t xml:space="preserve"> abrirse los cielos y fu</w:t>
      </w:r>
      <w:r w:rsidR="00524441" w:rsidRPr="006E716D">
        <w:rPr>
          <w:rStyle w:val="Emphasis"/>
          <w:rFonts w:eastAsiaTheme="majorEastAsia" w:cs="Times New Roman"/>
          <w:i w:val="0"/>
          <w:iCs w:val="0"/>
        </w:rPr>
        <w:t>[e]</w:t>
      </w:r>
      <w:r w:rsidR="00524441" w:rsidRPr="006E716D">
        <w:rPr>
          <w:rStyle w:val="Emphasis"/>
          <w:rFonts w:eastAsiaTheme="majorEastAsia" w:cs="Times New Roman"/>
        </w:rPr>
        <w:t xml:space="preserve"> revestido de gloria;</w:t>
      </w:r>
    </w:p>
    <w:p w14:paraId="1DCA8E1A" w14:textId="3D5BA6EC" w:rsidR="005248A2" w:rsidRPr="006E716D" w:rsidRDefault="005248A2" w:rsidP="005248A2">
      <w:pPr>
        <w:pStyle w:val="zimport"/>
        <w:rPr>
          <w:rFonts w:cs="Times New Roman"/>
        </w:rPr>
      </w:pPr>
      <w:r w:rsidRPr="006E716D">
        <w:rPr>
          <w:rFonts w:cs="Times New Roman"/>
        </w:rPr>
        <w:tab/>
      </w:r>
      <w:r w:rsidR="00524441" w:rsidRPr="006E716D">
        <w:rPr>
          <w:rFonts w:cs="Times New Roman"/>
        </w:rPr>
        <w:t>y vi[o] al Señor;</w:t>
      </w:r>
      <w:r w:rsidR="00524441" w:rsidRPr="006E716D">
        <w:rPr>
          <w:rStyle w:val="Emphasis"/>
          <w:rFonts w:eastAsiaTheme="majorEastAsia" w:cs="Times New Roman"/>
        </w:rPr>
        <w:t> . . , y habló con</w:t>
      </w:r>
      <w:r w:rsidR="00524441" w:rsidRPr="006E716D">
        <w:rPr>
          <w:rFonts w:cs="Times New Roman"/>
        </w:rPr>
        <w:t xml:space="preserve"> [él] </w:t>
      </w:r>
      <w:r w:rsidR="00FB7D76" w:rsidRPr="006E716D">
        <w:rPr>
          <w:rStyle w:val="Emphasis"/>
          <w:rFonts w:eastAsiaTheme="majorEastAsia" w:cs="Times New Roman"/>
        </w:rPr>
        <w:t>. . .</w:t>
      </w:r>
      <w:r w:rsidR="00524441" w:rsidRPr="006E716D">
        <w:rPr>
          <w:rFonts w:cs="Times New Roman"/>
        </w:rPr>
        <w:t xml:space="preserve"> </w:t>
      </w:r>
      <w:r w:rsidR="00524441" w:rsidRPr="006E716D">
        <w:rPr>
          <w:rStyle w:val="Emphasis"/>
          <w:rFonts w:eastAsiaTheme="majorEastAsia" w:cs="Times New Roman"/>
        </w:rPr>
        <w:t>cara a cara</w:t>
      </w:r>
      <w:r w:rsidR="00524441" w:rsidRPr="006E716D">
        <w:rPr>
          <w:rFonts w:cs="Times New Roman"/>
          <w:vertAlign w:val="superscript"/>
        </w:rPr>
        <w:t>12</w:t>
      </w:r>
      <w:r w:rsidR="00524441" w:rsidRPr="006E716D">
        <w:rPr>
          <w:rStyle w:val="Emphasis"/>
          <w:rFonts w:eastAsiaTheme="majorEastAsia" w:cs="Times New Roman"/>
        </w:rPr>
        <w:t>.</w:t>
      </w:r>
    </w:p>
    <w:p w14:paraId="282FF091" w14:textId="77777777" w:rsidR="005248A2" w:rsidRPr="006E716D" w:rsidRDefault="005248A2" w:rsidP="005248A2">
      <w:pPr>
        <w:pStyle w:val="zimport"/>
        <w:rPr>
          <w:rFonts w:cs="Times New Roman"/>
        </w:rPr>
      </w:pPr>
    </w:p>
    <w:p w14:paraId="0210C69D" w14:textId="7539098A" w:rsidR="005248A2" w:rsidRPr="006E716D" w:rsidRDefault="005248A2" w:rsidP="005248A2">
      <w:pPr>
        <w:pStyle w:val="zimport"/>
        <w:rPr>
          <w:rFonts w:cs="Times New Roman"/>
        </w:rPr>
      </w:pPr>
      <w:r w:rsidRPr="006E716D">
        <w:rPr>
          <w:rFonts w:cs="Times New Roman"/>
        </w:rPr>
        <w:tab/>
      </w:r>
      <w:r w:rsidR="00524441" w:rsidRPr="006E716D">
        <w:rPr>
          <w:rFonts w:cs="Times New Roman"/>
        </w:rPr>
        <w:t>Más tarde, después de que los hijos de Israel hubieron comenzado su viaje por el desierto, el Señor mandó a Moisés que construyera un tabernáculo. La promesa que se le hizo a Moisés fue que si construían el tabernáculo, el Señor “se reunir[ía] con [Moisés] y hablar[ía] [con él] desde el propiciatorio”</w:t>
      </w:r>
      <w:r w:rsidR="00524441" w:rsidRPr="006E716D">
        <w:rPr>
          <w:rFonts w:cs="Times New Roman"/>
          <w:vertAlign w:val="superscript"/>
        </w:rPr>
        <w:t>13</w:t>
      </w:r>
      <w:r w:rsidR="00524441" w:rsidRPr="006E716D">
        <w:rPr>
          <w:rFonts w:cs="Times New Roman"/>
        </w:rPr>
        <w:t>. Una vez más, se preparó ropa sagrada para los que actuarían como sacerdotes, incluso prendas que habían de usarse debajo de otras prendas simbólicas</w:t>
      </w:r>
      <w:r w:rsidR="00524441" w:rsidRPr="006E716D">
        <w:rPr>
          <w:rFonts w:cs="Times New Roman"/>
          <w:vertAlign w:val="superscript"/>
        </w:rPr>
        <w:t>14</w:t>
      </w:r>
      <w:r w:rsidR="00524441" w:rsidRPr="006E716D">
        <w:rPr>
          <w:rFonts w:cs="Times New Roman"/>
        </w:rPr>
        <w:t>. Tales ropas “vestir[ían]”</w:t>
      </w:r>
      <w:r w:rsidR="00524441" w:rsidRPr="006E716D">
        <w:rPr>
          <w:rFonts w:cs="Times New Roman"/>
          <w:vertAlign w:val="superscript"/>
        </w:rPr>
        <w:t>15</w:t>
      </w:r>
      <w:r w:rsidR="00524441" w:rsidRPr="006E716D">
        <w:rPr>
          <w:rFonts w:cs="Times New Roman"/>
        </w:rPr>
        <w:t xml:space="preserve"> a los sacerdotes en relación con del lavamiento y la unción. Después que el tabernáculo fuera construido siguiendo las instrucciones detalladas del Señor, “una nube cubrió el tabernáculo de reunión, y la gloria de Jehová llenó el tabernáculo”</w:t>
      </w:r>
      <w:r w:rsidR="00524441" w:rsidRPr="006E716D">
        <w:rPr>
          <w:rFonts w:cs="Times New Roman"/>
          <w:vertAlign w:val="superscript"/>
        </w:rPr>
        <w:t>16</w:t>
      </w:r>
      <w:r w:rsidR="00524441" w:rsidRPr="006E716D">
        <w:rPr>
          <w:rFonts w:cs="Times New Roman"/>
        </w:rPr>
        <w:t>. De esa manera, el Señor aceptó el tabernáculo, y se convirtió en Su lugar sagrado.</w:t>
      </w:r>
    </w:p>
    <w:p w14:paraId="2F027C51" w14:textId="5BFDC8BF"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Después de que los hijos de Israel heredaran la tierra prometida, el Señor aprobó la construcción de un templo en el “monte Moriah”</w:t>
      </w:r>
      <w:r w:rsidR="00524441" w:rsidRPr="006E716D">
        <w:rPr>
          <w:rFonts w:cs="Times New Roman"/>
          <w:vertAlign w:val="superscript"/>
        </w:rPr>
        <w:t>17</w:t>
      </w:r>
      <w:r w:rsidR="00524441" w:rsidRPr="006E716D">
        <w:rPr>
          <w:rFonts w:cs="Times New Roman"/>
        </w:rPr>
        <w:t xml:space="preserve"> por el rey Salomón</w:t>
      </w:r>
      <w:r w:rsidR="00524441" w:rsidRPr="006E716D">
        <w:rPr>
          <w:rFonts w:cs="Times New Roman"/>
          <w:vertAlign w:val="superscript"/>
        </w:rPr>
        <w:t>18</w:t>
      </w:r>
      <w:r w:rsidR="00524441" w:rsidRPr="006E716D">
        <w:rPr>
          <w:rFonts w:cs="Times New Roman"/>
        </w:rPr>
        <w:t xml:space="preserve">. Cuando se terminó, "los sacerdotes pusieron el arca del convenio de Jehová </w:t>
      </w:r>
      <w:r w:rsidR="00FB7D76" w:rsidRPr="006E716D">
        <w:rPr>
          <w:rFonts w:cs="Times New Roman"/>
        </w:rPr>
        <w:t>. . .</w:t>
      </w:r>
      <w:r w:rsidR="00524441" w:rsidRPr="006E716D">
        <w:rPr>
          <w:rFonts w:cs="Times New Roman"/>
        </w:rPr>
        <w:t xml:space="preserve"> en el lugar santísimo"</w:t>
      </w:r>
      <w:r w:rsidR="00524441" w:rsidRPr="006E716D">
        <w:rPr>
          <w:rFonts w:cs="Times New Roman"/>
          <w:vertAlign w:val="superscript"/>
        </w:rPr>
        <w:t>19</w:t>
      </w:r>
      <w:r w:rsidR="00524441" w:rsidRPr="006E716D">
        <w:rPr>
          <w:rFonts w:cs="Times New Roman"/>
        </w:rPr>
        <w:t>. Mientras el pueblo alababa al Señor, "una nube llenó la casa, la casa de Jehová." y "la gloria de Jehová había llenado la casa de Dios”</w:t>
      </w:r>
      <w:r w:rsidR="00524441" w:rsidRPr="006E716D">
        <w:rPr>
          <w:rFonts w:cs="Times New Roman"/>
          <w:vertAlign w:val="superscript"/>
        </w:rPr>
        <w:t>20</w:t>
      </w:r>
      <w:r w:rsidR="00524441" w:rsidRPr="006E716D">
        <w:rPr>
          <w:rFonts w:cs="Times New Roman"/>
        </w:rPr>
        <w:t>. Una vez más, el Señor aceptó personalmente su lugar sagrado, su casa.</w:t>
      </w:r>
    </w:p>
    <w:p w14:paraId="2842B257"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 nuestros días, el Señor se apareció como un ser resucitado y glorificado en el Templo de Kirtland, después de su dedicación, y declaró: “Porque he aquí, he aceptado esta casa, y mi nombre estará aquí; y me manifestaré a mi pueblo en misericordia en esta casa”</w:t>
      </w:r>
      <w:r w:rsidR="00524441" w:rsidRPr="006E716D">
        <w:rPr>
          <w:rFonts w:cs="Times New Roman"/>
          <w:vertAlign w:val="superscript"/>
        </w:rPr>
        <w:t>21</w:t>
      </w:r>
      <w:r w:rsidR="00524441" w:rsidRPr="006E716D">
        <w:rPr>
          <w:rFonts w:cs="Times New Roman"/>
        </w:rPr>
        <w:t>.</w:t>
      </w:r>
    </w:p>
    <w:p w14:paraId="448AC7B9"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Dado que “Dios es el mismo ayer, hoy y para siempre”</w:t>
      </w:r>
      <w:r w:rsidR="00524441" w:rsidRPr="006E716D">
        <w:rPr>
          <w:rFonts w:cs="Times New Roman"/>
          <w:vertAlign w:val="superscript"/>
        </w:rPr>
        <w:t>22</w:t>
      </w:r>
      <w:r w:rsidR="00524441" w:rsidRPr="006E716D">
        <w:rPr>
          <w:rFonts w:cs="Times New Roman"/>
        </w:rPr>
        <w:t>, estoy seguro de que el Señor también acepta todos Sus templos en la actualidad. Estoy muy agradecido de que, a pesar de nuestras imperfecciones, somos invitados a entrar en Su casa. Él nos extiende esa invitación una y otra vez, y si la aceptamos, como lo prometió el presidente Nelson bendecirá nuestra vida “como nada más puede hacerlo”</w:t>
      </w:r>
      <w:r w:rsidR="00524441" w:rsidRPr="006E716D">
        <w:rPr>
          <w:rFonts w:cs="Times New Roman"/>
          <w:vertAlign w:val="superscript"/>
        </w:rPr>
        <w:t>23</w:t>
      </w:r>
      <w:r w:rsidR="00524441" w:rsidRPr="006E716D">
        <w:rPr>
          <w:rFonts w:cs="Times New Roman"/>
        </w:rPr>
        <w:t>. Deberíamos querer entrar a menudo en Su casa porque Jesús está anhelando reunirse con nosotros allí.</w:t>
      </w:r>
    </w:p>
    <w:p w14:paraId="2115E0DD"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Para aquellos de ustedes que aún no han entrado en la Casa del Señor para hacer convenios y recibir su investidura, los invito a orar y preguntar a Dios si su momento es ahora</w:t>
      </w:r>
      <w:r w:rsidR="00524441" w:rsidRPr="006E716D">
        <w:rPr>
          <w:rFonts w:cs="Times New Roman"/>
          <w:vertAlign w:val="superscript"/>
        </w:rPr>
        <w:t>24</w:t>
      </w:r>
      <w:r w:rsidR="00524441" w:rsidRPr="006E716D">
        <w:rPr>
          <w:rFonts w:cs="Times New Roman"/>
        </w:rPr>
        <w:t>. Si tienen dieciocho años, han terminado la escuela secundaria, son miembros por lo menos durante un año y tienen un “deseo de recibir y honrar los convenios sagrados del templo a lo largo de su vida”</w:t>
      </w:r>
      <w:r w:rsidR="00524441" w:rsidRPr="006E716D">
        <w:rPr>
          <w:rFonts w:cs="Times New Roman"/>
          <w:vertAlign w:val="superscript"/>
        </w:rPr>
        <w:t>25</w:t>
      </w:r>
      <w:r w:rsidR="00524441" w:rsidRPr="006E716D">
        <w:rPr>
          <w:rFonts w:cs="Times New Roman"/>
        </w:rPr>
        <w:t>, pueden prepararse para recibir su investidura. No hay necesidad de esperar a un llamamiento misional ni a un sellamiento. “Pero primero debe[n] ser dignos; no debe[n] ir precipitadamente. No [pueden] preparar[se] a toda prisa y correr el riesgo de quebrantar convenios que no est[án] preparados para hacer”</w:t>
      </w:r>
      <w:r w:rsidR="00524441" w:rsidRPr="006E716D">
        <w:rPr>
          <w:rFonts w:cs="Times New Roman"/>
          <w:vertAlign w:val="superscript"/>
        </w:rPr>
        <w:t>26</w:t>
      </w:r>
      <w:r w:rsidR="00524441" w:rsidRPr="006E716D">
        <w:rPr>
          <w:rFonts w:cs="Times New Roman"/>
        </w:rPr>
        <w:t>.</w:t>
      </w:r>
    </w:p>
    <w:p w14:paraId="5D781BC0" w14:textId="72650474" w:rsidR="005248A2" w:rsidRPr="006E716D" w:rsidRDefault="005248A2" w:rsidP="005248A2">
      <w:pPr>
        <w:pStyle w:val="zimport"/>
        <w:rPr>
          <w:rFonts w:cs="Times New Roman"/>
        </w:rPr>
      </w:pPr>
      <w:r w:rsidRPr="006E716D">
        <w:rPr>
          <w:rFonts w:cs="Times New Roman"/>
        </w:rPr>
        <w:tab/>
      </w:r>
      <w:r w:rsidR="00524441" w:rsidRPr="006E716D">
        <w:rPr>
          <w:rFonts w:cs="Times New Roman"/>
        </w:rPr>
        <w:t xml:space="preserve">Afortunadamente, las bendiciones que tenemos a nuestra disposición por medio de la expiación de Cristo hacen posible que todos estemos preparados para entrar en la Casa del Señor. Habrá oposición a cualquier iniciativa de este tipo porque “los templos son el centro mismo de la fortaleza espiritual de la Iglesia. Hemos de dar por sentado que el adversario procurará interponerse entre nosotros </w:t>
      </w:r>
      <w:r w:rsidR="00FB7D76" w:rsidRPr="006E716D">
        <w:rPr>
          <w:rFonts w:cs="Times New Roman"/>
        </w:rPr>
        <w:t>. . .</w:t>
      </w:r>
      <w:r w:rsidR="00524441" w:rsidRPr="006E716D">
        <w:rPr>
          <w:rFonts w:cs="Times New Roman"/>
        </w:rPr>
        <w:t xml:space="preserve"> al esforzarnos por participar en esta sagrada e inspirada obra”</w:t>
      </w:r>
      <w:r w:rsidR="00524441" w:rsidRPr="006E716D">
        <w:rPr>
          <w:rFonts w:cs="Times New Roman"/>
          <w:vertAlign w:val="superscript"/>
        </w:rPr>
        <w:t>27</w:t>
      </w:r>
      <w:r w:rsidR="00524441" w:rsidRPr="006E716D">
        <w:rPr>
          <w:rFonts w:cs="Times New Roman"/>
        </w:rPr>
        <w:t xml:space="preserve"> y llegar a conocer a Jesús de una manera más íntima y sagrada en Su casa.</w:t>
      </w:r>
    </w:p>
    <w:p w14:paraId="75659438"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Sin embargo, he aprendido a lo largo de los años que asistir al templo no es suficiente. Algo tiene que sucedernos a causa del tiempo que pasamos en la casa del Señor. Tenemos que salir de Su casa diferente de cuando entramos, pero ese resultado no siempre es fácil de conseguir.</w:t>
      </w:r>
    </w:p>
    <w:p w14:paraId="331294C7" w14:textId="77777777" w:rsidR="005248A2" w:rsidRPr="006E716D" w:rsidRDefault="005248A2" w:rsidP="005248A2">
      <w:pPr>
        <w:pStyle w:val="zimport"/>
        <w:rPr>
          <w:rFonts w:cs="Times New Roman"/>
          <w:b/>
          <w:bCs/>
        </w:rPr>
      </w:pPr>
    </w:p>
    <w:p w14:paraId="1873A8A9" w14:textId="151DCB72" w:rsidR="005248A2" w:rsidRPr="006E716D" w:rsidRDefault="00524441" w:rsidP="005248A2">
      <w:pPr>
        <w:pStyle w:val="zimport"/>
        <w:rPr>
          <w:rFonts w:cs="Times New Roman"/>
          <w:b/>
          <w:bCs/>
        </w:rPr>
      </w:pPr>
      <w:r w:rsidRPr="006E716D">
        <w:rPr>
          <w:rFonts w:cs="Times New Roman"/>
          <w:b/>
          <w:bCs/>
        </w:rPr>
        <w:t>Aprovechar al máximo la experiencia del templo</w:t>
      </w:r>
    </w:p>
    <w:p w14:paraId="50AB513A"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 xml:space="preserve">Hace varios años leí un libro titulado </w:t>
      </w:r>
      <w:r w:rsidR="00524441" w:rsidRPr="006E716D">
        <w:rPr>
          <w:rStyle w:val="Emphasis"/>
          <w:rFonts w:eastAsiaTheme="majorEastAsia" w:cs="Times New Roman"/>
        </w:rPr>
        <w:t>The Temple: Where Heaven Meets</w:t>
      </w:r>
      <w:r w:rsidR="00524441" w:rsidRPr="006E716D">
        <w:rPr>
          <w:rFonts w:cs="Times New Roman"/>
        </w:rPr>
        <w:t xml:space="preserve"> </w:t>
      </w:r>
      <w:r w:rsidR="00524441" w:rsidRPr="006E716D">
        <w:rPr>
          <w:rFonts w:cs="Times New Roman"/>
          <w:i/>
          <w:iCs/>
        </w:rPr>
        <w:t>Earth</w:t>
      </w:r>
      <w:r w:rsidR="00524441" w:rsidRPr="006E716D">
        <w:rPr>
          <w:rFonts w:cs="Times New Roman"/>
          <w:i/>
          <w:iCs/>
          <w:vertAlign w:val="superscript"/>
        </w:rPr>
        <w:t>2</w:t>
      </w:r>
      <w:r w:rsidR="00524441" w:rsidRPr="006E716D">
        <w:rPr>
          <w:rFonts w:cs="Times New Roman"/>
          <w:vertAlign w:val="superscript"/>
        </w:rPr>
        <w:t>8</w:t>
      </w:r>
      <w:r w:rsidR="00524441" w:rsidRPr="006E716D">
        <w:rPr>
          <w:rFonts w:cs="Times New Roman"/>
        </w:rPr>
        <w:t xml:space="preserve"> (El Templo: Donde el cielo se encuentra con la tierra), escrito por el difunto Truman G. Madsen, que pasó gran parte de su vida estudiando sobre las ordenanzas y convenios del templo. En ese libro, el hermano Madsen mencionó tres cosas que sintió que en algún momento le impidieron beneficiarse plenamente de la experiencia del templo. Siento la impresión de compartirlas con ustedes hoy, especialmente para ayudar a aquellos que van al templo por un sentido del deber, pero que se preguntan si se están pasando algo por alto.</w:t>
      </w:r>
    </w:p>
    <w:p w14:paraId="7AC20807" w14:textId="77777777"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Sepan que el Señor los ama por su fidelidad al venir a Su casa, incluso si aún no han tenido la experiencia por la que han esperado, ayunado y orado. Ustedes son en muchos aspectos como Adán cuando el ángel le preguntó: “¿Por qué ofreces sacrificios al Señor? Y Adán le contestó: No sé, sino que el Señor me lo mandó”</w:t>
      </w:r>
      <w:r w:rsidR="00524441" w:rsidRPr="006E716D">
        <w:rPr>
          <w:rFonts w:cs="Times New Roman"/>
          <w:vertAlign w:val="superscript"/>
        </w:rPr>
        <w:t>29</w:t>
      </w:r>
      <w:r w:rsidR="00524441" w:rsidRPr="006E716D">
        <w:rPr>
          <w:rFonts w:cs="Times New Roman"/>
        </w:rPr>
        <w:t>. Debido a la obediencia continua de Adán, el Señor mandó al ángel que le enseñara a Adán por qué se le había mandado ofrecer sacrificios</w:t>
      </w:r>
      <w:r w:rsidR="00524441" w:rsidRPr="006E716D">
        <w:rPr>
          <w:rFonts w:cs="Times New Roman"/>
          <w:vertAlign w:val="superscript"/>
        </w:rPr>
        <w:t>30</w:t>
      </w:r>
      <w:r w:rsidR="00524441" w:rsidRPr="006E716D">
        <w:rPr>
          <w:rFonts w:cs="Times New Roman"/>
        </w:rPr>
        <w:t>. Creo que el Señor hará algo similar con ustedes, incluso enviará ángeles si es necesario para enseñarles. El Señor hablaba en serio cuando prometió “que todas las personas que pasen por el umbral de la casa del Señor [sentirán] [Su] poder, y … recono[cerán] que … es [Su] casa”</w:t>
      </w:r>
      <w:r w:rsidR="00524441" w:rsidRPr="006E716D">
        <w:rPr>
          <w:rFonts w:cs="Times New Roman"/>
          <w:vertAlign w:val="superscript"/>
        </w:rPr>
        <w:t>31</w:t>
      </w:r>
      <w:r w:rsidR="00524441" w:rsidRPr="006E716D">
        <w:rPr>
          <w:rFonts w:cs="Times New Roman"/>
        </w:rPr>
        <w:t>.</w:t>
      </w:r>
    </w:p>
    <w:p w14:paraId="3AA20763" w14:textId="77777777" w:rsidR="00F51047" w:rsidRPr="006E716D" w:rsidRDefault="00F51047" w:rsidP="005248A2">
      <w:pPr>
        <w:pStyle w:val="zimport"/>
        <w:rPr>
          <w:rStyle w:val="Emphasis"/>
          <w:rFonts w:cs="Times New Roman"/>
          <w:b/>
          <w:bCs/>
        </w:rPr>
      </w:pPr>
    </w:p>
    <w:p w14:paraId="60AB35AC" w14:textId="7EF29098" w:rsidR="005248A2" w:rsidRPr="006E716D" w:rsidRDefault="00524441" w:rsidP="005248A2">
      <w:pPr>
        <w:pStyle w:val="zimport"/>
        <w:rPr>
          <w:rFonts w:cs="Times New Roman"/>
          <w:b/>
          <w:bCs/>
        </w:rPr>
      </w:pPr>
      <w:r w:rsidRPr="006E716D">
        <w:rPr>
          <w:rStyle w:val="Emphasis"/>
          <w:rFonts w:cs="Times New Roman"/>
          <w:b/>
          <w:bCs/>
        </w:rPr>
        <w:t>1. Estudiar las escrituras que hablan sobre el templo</w:t>
      </w:r>
    </w:p>
    <w:p w14:paraId="0A876B03"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Volviendo a los consejos que da el hermano Madsen en su libro. El primer desafío que señaló que le impedía reconocer y recibir plenamente las singulares bendiciones de la Casa del Señor, o como lo describió el gran patriarca Jacob, la “puerta del cielo”</w:t>
      </w:r>
      <w:r w:rsidR="00524441" w:rsidRPr="006E716D">
        <w:rPr>
          <w:rFonts w:cs="Times New Roman"/>
          <w:vertAlign w:val="superscript"/>
        </w:rPr>
        <w:t xml:space="preserve">32 </w:t>
      </w:r>
      <w:r w:rsidR="00524441" w:rsidRPr="006E716D">
        <w:rPr>
          <w:rFonts w:cs="Times New Roman"/>
        </w:rPr>
        <w:t>, era que nunca había hecho el esfuerzo de “leer cuidadosamente las escrituras que hablan sobre el templo”</w:t>
      </w:r>
      <w:r w:rsidR="00524441" w:rsidRPr="006E716D">
        <w:rPr>
          <w:rFonts w:cs="Times New Roman"/>
          <w:vertAlign w:val="superscript"/>
        </w:rPr>
        <w:t>33</w:t>
      </w:r>
      <w:r w:rsidR="00524441" w:rsidRPr="006E716D">
        <w:rPr>
          <w:rFonts w:cs="Times New Roman"/>
        </w:rPr>
        <w:t>.</w:t>
      </w:r>
    </w:p>
    <w:p w14:paraId="2C3D00CF"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Yo también he aprendido que la mejor fuente de conocimiento y entendimiento sobre el templo proviene de un estudio meticuloso de las Escrituras centrado en este mismo</w:t>
      </w:r>
      <w:r w:rsidR="00524441" w:rsidRPr="006E716D">
        <w:rPr>
          <w:rFonts w:cs="Times New Roman"/>
          <w:vertAlign w:val="superscript"/>
        </w:rPr>
        <w:t>34</w:t>
      </w:r>
      <w:r w:rsidR="00524441" w:rsidRPr="006E716D">
        <w:rPr>
          <w:rFonts w:cs="Times New Roman"/>
        </w:rPr>
        <w:t>. Por ejemplo, permítanme compartir tres pasajes de las Escrituras que podrían ayudarles a obtener un mayor aprecio por la importancia de la unción que ocurre en el templo:</w:t>
      </w:r>
    </w:p>
    <w:p w14:paraId="711E07F0" w14:textId="77777777" w:rsidR="00F51047" w:rsidRPr="006E716D" w:rsidRDefault="00F51047" w:rsidP="005248A2">
      <w:pPr>
        <w:pStyle w:val="zimport"/>
        <w:rPr>
          <w:rFonts w:cs="Times New Roman"/>
        </w:rPr>
      </w:pPr>
    </w:p>
    <w:p w14:paraId="443E8912" w14:textId="750237A7" w:rsidR="005248A2" w:rsidRPr="006E716D" w:rsidRDefault="005248A2" w:rsidP="005248A2">
      <w:pPr>
        <w:pStyle w:val="zimport"/>
        <w:rPr>
          <w:rFonts w:cs="Times New Roman"/>
        </w:rPr>
      </w:pPr>
      <w:r w:rsidRPr="006E716D">
        <w:rPr>
          <w:rFonts w:cs="Times New Roman"/>
        </w:rPr>
        <w:tab/>
      </w:r>
      <w:r w:rsidR="00524441" w:rsidRPr="006E716D">
        <w:rPr>
          <w:rFonts w:cs="Times New Roman"/>
        </w:rPr>
        <w:t>1. “Y [Moisés] derramó del aceite de la unción sobre la cabeza de Aarón, y lo ungió para santificarlo”</w:t>
      </w:r>
      <w:r w:rsidR="00524441" w:rsidRPr="006E716D">
        <w:rPr>
          <w:rFonts w:cs="Times New Roman"/>
          <w:vertAlign w:val="superscript"/>
        </w:rPr>
        <w:t>35</w:t>
      </w:r>
      <w:r w:rsidR="00524441" w:rsidRPr="006E716D">
        <w:rPr>
          <w:rFonts w:cs="Times New Roman"/>
        </w:rPr>
        <w:t>.</w:t>
      </w:r>
    </w:p>
    <w:p w14:paraId="73EB5AB3"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2. “Tomando entonces Samuel un frasco de aceite, lo derramó sobre la cabeza de Saúl, … y le dijo… Y el espíritu de Jehová vendrá sobre ti con poder, y profetizarás con ellos y serás cambiado en otro hombre”</w:t>
      </w:r>
      <w:r w:rsidR="00524441" w:rsidRPr="006E716D">
        <w:rPr>
          <w:rFonts w:cs="Times New Roman"/>
          <w:vertAlign w:val="superscript"/>
        </w:rPr>
        <w:t>36</w:t>
      </w:r>
      <w:r w:rsidR="00524441" w:rsidRPr="006E716D">
        <w:rPr>
          <w:rFonts w:cs="Times New Roman"/>
        </w:rPr>
        <w:t>.</w:t>
      </w:r>
    </w:p>
    <w:p w14:paraId="2D45BC5F"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3. “Y Samuel tomó el cuerno del aceite y lo ungió en medio de sus hermanos. Y desde aquel día en adelante el espíritu de Jehová vino con gran poder sobre David”</w:t>
      </w:r>
      <w:r w:rsidR="00524441" w:rsidRPr="006E716D">
        <w:rPr>
          <w:rFonts w:cs="Times New Roman"/>
          <w:vertAlign w:val="superscript"/>
        </w:rPr>
        <w:t>37</w:t>
      </w:r>
      <w:r w:rsidR="00524441" w:rsidRPr="006E716D">
        <w:rPr>
          <w:rFonts w:cs="Times New Roman"/>
        </w:rPr>
        <w:t>.</w:t>
      </w:r>
    </w:p>
    <w:p w14:paraId="726E292E" w14:textId="77777777" w:rsidR="00F51047" w:rsidRPr="006E716D" w:rsidRDefault="00F51047" w:rsidP="005248A2">
      <w:pPr>
        <w:pStyle w:val="zimport"/>
        <w:rPr>
          <w:rFonts w:cs="Times New Roman"/>
        </w:rPr>
      </w:pPr>
    </w:p>
    <w:p w14:paraId="56226D11" w14:textId="28236F36" w:rsidR="005248A2" w:rsidRPr="006E716D" w:rsidRDefault="005248A2" w:rsidP="005248A2">
      <w:pPr>
        <w:pStyle w:val="zimport"/>
        <w:rPr>
          <w:rFonts w:cs="Times New Roman"/>
        </w:rPr>
      </w:pPr>
      <w:r w:rsidRPr="006E716D">
        <w:rPr>
          <w:rFonts w:cs="Times New Roman"/>
        </w:rPr>
        <w:tab/>
      </w:r>
      <w:r w:rsidR="00524441" w:rsidRPr="006E716D">
        <w:rPr>
          <w:rFonts w:cs="Times New Roman"/>
        </w:rPr>
        <w:t>Para aquellos que buscan comprender y conectarse con las ordenanzas del templo de una manera más significativa, dediquen más tiempo a leer las Escrituras que hablan sobre el templo y las ordenanzas del templo. Si lo hacen, se asombrarán de lo que el Señor les revelará. Después de todo, Él es un Dios que ha prometido revelar “todas las cosas pertenecientes a [Su] reino” a Sus hijos del convenio</w:t>
      </w:r>
      <w:r w:rsidR="00524441" w:rsidRPr="006E716D">
        <w:rPr>
          <w:rFonts w:cs="Times New Roman"/>
          <w:vertAlign w:val="superscript"/>
        </w:rPr>
        <w:t>38</w:t>
      </w:r>
      <w:r w:rsidR="00524441" w:rsidRPr="006E716D">
        <w:rPr>
          <w:rFonts w:cs="Times New Roman"/>
        </w:rPr>
        <w:t>.</w:t>
      </w:r>
    </w:p>
    <w:p w14:paraId="6FBCF013" w14:textId="77777777" w:rsidR="00F51047" w:rsidRPr="006E716D" w:rsidRDefault="00F51047" w:rsidP="005248A2">
      <w:pPr>
        <w:pStyle w:val="zimport"/>
        <w:rPr>
          <w:rStyle w:val="Emphasis"/>
          <w:rFonts w:cs="Times New Roman"/>
          <w:b/>
          <w:bCs/>
        </w:rPr>
      </w:pPr>
    </w:p>
    <w:p w14:paraId="2FFD71A3" w14:textId="271F1D8A" w:rsidR="005248A2" w:rsidRPr="006E716D" w:rsidRDefault="00524441" w:rsidP="005248A2">
      <w:pPr>
        <w:pStyle w:val="zimport"/>
        <w:rPr>
          <w:rFonts w:cs="Times New Roman"/>
          <w:b/>
          <w:bCs/>
        </w:rPr>
      </w:pPr>
      <w:r w:rsidRPr="006E716D">
        <w:rPr>
          <w:rStyle w:val="Emphasis"/>
          <w:rFonts w:cs="Times New Roman"/>
          <w:b/>
          <w:bCs/>
        </w:rPr>
        <w:t>2. Sacrifiquen sus pecados en los altares del templo</w:t>
      </w:r>
    </w:p>
    <w:p w14:paraId="0042FA4B"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segundo problema que el hermano Madsen señaló fue que él estaba “afligido por varios tipos de indignidad, y no estaba demasiado ansioso por cambiar todo eso”</w:t>
      </w:r>
      <w:r w:rsidR="00524441" w:rsidRPr="006E716D">
        <w:rPr>
          <w:rFonts w:cs="Times New Roman"/>
          <w:vertAlign w:val="superscript"/>
        </w:rPr>
        <w:t>39</w:t>
      </w:r>
      <w:r w:rsidR="00524441" w:rsidRPr="006E716D">
        <w:rPr>
          <w:rFonts w:cs="Times New Roman"/>
        </w:rPr>
        <w:t>. El Señor ha declarado lo siguiente: “Os doy a vosotros … el mandamiento de que … purifi[quéis] vuestro corazón y limpi[éis] vuestras manos y vuestros pies ante mí, para que yo os haga limpios”</w:t>
      </w:r>
      <w:r w:rsidR="00524441" w:rsidRPr="006E716D">
        <w:rPr>
          <w:rFonts w:cs="Times New Roman"/>
          <w:vertAlign w:val="superscript"/>
        </w:rPr>
        <w:t>40</w:t>
      </w:r>
      <w:r w:rsidR="00524441" w:rsidRPr="006E716D">
        <w:rPr>
          <w:rFonts w:cs="Times New Roman"/>
        </w:rPr>
        <w:t>.</w:t>
      </w:r>
    </w:p>
    <w:p w14:paraId="75807094"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presidente Henry B. Eyring ha enseñado que “si ustedes o yo fuéramos al templo sin ser lo suficientemente puros, no podríamos entender, por el poder del Espíritu Santo, la enseñanza espiritual sobre el Salvador que podemos recibir allí”</w:t>
      </w:r>
      <w:r w:rsidR="00524441" w:rsidRPr="006E716D">
        <w:rPr>
          <w:rFonts w:cs="Times New Roman"/>
          <w:vertAlign w:val="superscript"/>
        </w:rPr>
        <w:t>41</w:t>
      </w:r>
      <w:r w:rsidR="00524441" w:rsidRPr="006E716D">
        <w:rPr>
          <w:rFonts w:cs="Times New Roman"/>
        </w:rPr>
        <w:t xml:space="preserve">. Así que el arrepentimiento es </w:t>
      </w:r>
      <w:r w:rsidR="00524441" w:rsidRPr="006E716D">
        <w:rPr>
          <w:rFonts w:cs="Times New Roman"/>
        </w:rPr>
        <w:lastRenderedPageBreak/>
        <w:t>esencial para la revelación en el templo, y esta revelación es esencial para el cambio que todos deberíamos experimentar al encontrarnos con Jesús en el templo.</w:t>
      </w:r>
    </w:p>
    <w:p w14:paraId="32E45FDA"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La participación semanal en la ordenanza de la Santa Cena también puede ayudarnos a llegar a ser y permanecer limpios. Cuando participamos dignamente de la Santa Cena, renovamos, entre otros convenios, el convenio bautismal, y el Señor renueva aquella purificación que se produjo cuando nacimos del agua y del Espíritu. Creo que participar de la Santa Cena con mayor reverencia es esencial si deseamos llegar a ser más dignos de la revelación en el templo.</w:t>
      </w:r>
    </w:p>
    <w:p w14:paraId="39843436" w14:textId="59C574F5" w:rsidR="005248A2" w:rsidRPr="006E716D" w:rsidRDefault="005248A2" w:rsidP="005248A2">
      <w:pPr>
        <w:pStyle w:val="zimport"/>
        <w:rPr>
          <w:rFonts w:cs="Times New Roman"/>
        </w:rPr>
      </w:pPr>
      <w:r w:rsidRPr="006E716D">
        <w:rPr>
          <w:rFonts w:cs="Times New Roman"/>
        </w:rPr>
        <w:tab/>
      </w:r>
      <w:r w:rsidR="00524441" w:rsidRPr="006E716D">
        <w:rPr>
          <w:rFonts w:cs="Times New Roman"/>
        </w:rPr>
        <w:t>El convenio de la Santa Cena y el del templo, están inextricablemente conectados. Ambos nos señalan hacia el Salvador y Su sacrificio expiatorio. Si escuchamos al Espíritu al participar de la Santa Cena, este susurrará a nuestro espíritu qué es lo que debemos cambiar para beneficiarnos más plenamente de nuestro tiempo en el templo. Cuando eso sucede, tenemos dos opciones. Podemos tratar de cubrir nuestros pecados como Adán y Eva procuraron cubrir su desnudez con hojas de higuera</w:t>
      </w:r>
      <w:r w:rsidR="00524441" w:rsidRPr="006E716D">
        <w:rPr>
          <w:rFonts w:cs="Times New Roman"/>
          <w:vertAlign w:val="superscript"/>
        </w:rPr>
        <w:t>42,</w:t>
      </w:r>
      <w:r w:rsidR="00524441" w:rsidRPr="006E716D">
        <w:rPr>
          <w:rFonts w:cs="Times New Roman"/>
        </w:rPr>
        <w:t xml:space="preserve"> o podemos hacer lo que hizo el padre del rey Lamoni y “abandona[r]”</w:t>
      </w:r>
      <w:r w:rsidR="00524441" w:rsidRPr="006E716D">
        <w:rPr>
          <w:rFonts w:cs="Times New Roman"/>
          <w:vertAlign w:val="superscript"/>
        </w:rPr>
        <w:t>43</w:t>
      </w:r>
      <w:r w:rsidR="00524441" w:rsidRPr="006E716D">
        <w:rPr>
          <w:rFonts w:cs="Times New Roman"/>
        </w:rPr>
        <w:t xml:space="preserve"> todos aquellos pecados que el Espíritu ha llamado a nuestra atencion. Estar dispuestos a sacrificar nuestros pecados</w:t>
      </w:r>
      <w:r w:rsidR="00FB7D76" w:rsidRPr="006E716D">
        <w:rPr>
          <w:rFonts w:cs="Times New Roman"/>
        </w:rPr>
        <w:t>—</w:t>
      </w:r>
      <w:r w:rsidR="00524441" w:rsidRPr="006E716D">
        <w:rPr>
          <w:rFonts w:cs="Times New Roman"/>
        </w:rPr>
        <w:t>para colocarlos de manera efectiva sobre los altares del templo</w:t>
      </w:r>
      <w:r w:rsidR="00FB7D76" w:rsidRPr="006E716D">
        <w:rPr>
          <w:rFonts w:cs="Times New Roman"/>
        </w:rPr>
        <w:t>—</w:t>
      </w:r>
      <w:r w:rsidR="00524441" w:rsidRPr="006E716D">
        <w:rPr>
          <w:rFonts w:cs="Times New Roman"/>
        </w:rPr>
        <w:t>puede resultar en que tengamos la misma experiencia en la Casa del Señor que José Smith y Oliver Cowdery tuvieron en el Templo de Kirtland cuando el Señor declaró: “He aquí, vuestros pecados os son perdonados; os halláis limpios delante de mí; por tanto, alzad vuestras cabezas y regocijaos”</w:t>
      </w:r>
      <w:r w:rsidR="00524441" w:rsidRPr="006E716D">
        <w:rPr>
          <w:rFonts w:cs="Times New Roman"/>
          <w:vertAlign w:val="superscript"/>
        </w:rPr>
        <w:t>44</w:t>
      </w:r>
      <w:r w:rsidR="00524441" w:rsidRPr="006E716D">
        <w:rPr>
          <w:rFonts w:cs="Times New Roman"/>
        </w:rPr>
        <w:t>.</w:t>
      </w:r>
    </w:p>
    <w:p w14:paraId="3B816F52" w14:textId="77777777" w:rsidR="00F51047" w:rsidRPr="006E716D" w:rsidRDefault="00F51047" w:rsidP="005248A2">
      <w:pPr>
        <w:pStyle w:val="zimport"/>
        <w:rPr>
          <w:rStyle w:val="Emphasis"/>
          <w:rFonts w:cs="Times New Roman"/>
          <w:b/>
          <w:bCs/>
        </w:rPr>
      </w:pPr>
    </w:p>
    <w:p w14:paraId="278F4219" w14:textId="12D61F74" w:rsidR="005248A2" w:rsidRPr="006E716D" w:rsidRDefault="00524441" w:rsidP="005248A2">
      <w:pPr>
        <w:pStyle w:val="zimport"/>
        <w:rPr>
          <w:rFonts w:cs="Times New Roman"/>
          <w:b/>
          <w:bCs/>
        </w:rPr>
      </w:pPr>
      <w:r w:rsidRPr="006E716D">
        <w:rPr>
          <w:rStyle w:val="Emphasis"/>
          <w:rFonts w:cs="Times New Roman"/>
          <w:b/>
          <w:bCs/>
        </w:rPr>
        <w:t>3. Buscar al Espíritu para comprender lo que el Señor trata de enseñarles a través de símbolos</w:t>
      </w:r>
    </w:p>
    <w:p w14:paraId="542DAFE8"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tercer obstáculo que el hermano Madsen identificó fue que él “tenía una hostilidad intrínseca al ceremonialismo y al simbolismo”</w:t>
      </w:r>
      <w:r w:rsidR="00524441" w:rsidRPr="006E716D">
        <w:rPr>
          <w:rFonts w:cs="Times New Roman"/>
          <w:vertAlign w:val="superscript"/>
        </w:rPr>
        <w:t>45</w:t>
      </w:r>
      <w:r w:rsidR="00524441" w:rsidRPr="006E716D">
        <w:rPr>
          <w:rFonts w:cs="Times New Roman"/>
        </w:rPr>
        <w:t>. Está bien admitir que cuando experimentamos por primera vez las ordenanzas del templo, las ceremonias y los aspectos simbólicos de las ordenanzas eran un poco confusos y quizás nos hicieran sentir un poco incómodos. Pero esa reacción inicial no significa que debamos abandonar nuestros esfuerzos por entender qué es lo que el Señor está tratando de enseñarnos o, lo que es más importante, de conferirnos. Como ha enseñado el presidente Nelson: “Si todavía no les gusta ir al templo, vayan con más frecuencia, no menos”</w:t>
      </w:r>
      <w:r w:rsidR="00524441" w:rsidRPr="006E716D">
        <w:rPr>
          <w:rFonts w:cs="Times New Roman"/>
          <w:vertAlign w:val="superscript"/>
        </w:rPr>
        <w:t>46</w:t>
      </w:r>
      <w:r w:rsidR="00524441" w:rsidRPr="006E716D">
        <w:rPr>
          <w:rFonts w:cs="Times New Roman"/>
        </w:rPr>
        <w:t>. Y yo añadiría, además de aumentar su frecuencia, vayan al templo con la intención de buscar a Jesús.</w:t>
      </w:r>
    </w:p>
    <w:p w14:paraId="538A28CD"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Señor ha declarado que</w:t>
      </w:r>
    </w:p>
    <w:p w14:paraId="46091BCD" w14:textId="77777777" w:rsidR="00F51047" w:rsidRPr="006E716D" w:rsidRDefault="00F51047" w:rsidP="005248A2">
      <w:pPr>
        <w:pStyle w:val="zimport"/>
        <w:rPr>
          <w:rFonts w:cs="Times New Roman"/>
        </w:rPr>
      </w:pPr>
    </w:p>
    <w:p w14:paraId="0E36E884" w14:textId="6F986FE2"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este sacerdocio mayor administra el evangelio y posee la llave de los misterios del reino, sí, la llave del conocimiento de Dios.</w:t>
      </w:r>
    </w:p>
    <w:p w14:paraId="1F53ED56" w14:textId="667C541F" w:rsidR="005248A2" w:rsidRPr="006E716D" w:rsidRDefault="005248A2" w:rsidP="005248A2">
      <w:pPr>
        <w:pStyle w:val="zimport"/>
        <w:rPr>
          <w:rFonts w:cs="Times New Roman"/>
          <w:i/>
          <w:iCs/>
        </w:rPr>
      </w:pPr>
      <w:r w:rsidRPr="006E716D">
        <w:rPr>
          <w:rFonts w:cs="Times New Roman"/>
          <w:i/>
          <w:iCs/>
        </w:rPr>
        <w:tab/>
      </w:r>
      <w:r w:rsidR="00524441" w:rsidRPr="006E716D">
        <w:rPr>
          <w:rFonts w:cs="Times New Roman"/>
          <w:i/>
          <w:iCs/>
        </w:rPr>
        <w:t>Así que, en sus ordenanzas se manifiesta el poder de la divinidad”</w:t>
      </w:r>
      <w:r w:rsidR="00524441" w:rsidRPr="006E716D">
        <w:rPr>
          <w:rFonts w:cs="Times New Roman"/>
          <w:i/>
          <w:iCs/>
          <w:vertAlign w:val="superscript"/>
        </w:rPr>
        <w:t>47</w:t>
      </w:r>
      <w:r w:rsidR="00524441" w:rsidRPr="006E716D">
        <w:rPr>
          <w:rFonts w:cs="Times New Roman"/>
          <w:i/>
          <w:iCs/>
        </w:rPr>
        <w:t>.</w:t>
      </w:r>
    </w:p>
    <w:p w14:paraId="331A7E7A" w14:textId="77777777" w:rsidR="00F51047" w:rsidRPr="006E716D" w:rsidRDefault="00F51047" w:rsidP="005248A2">
      <w:pPr>
        <w:pStyle w:val="zimport"/>
        <w:rPr>
          <w:rFonts w:cs="Times New Roman"/>
        </w:rPr>
      </w:pPr>
    </w:p>
    <w:p w14:paraId="3E985447" w14:textId="7B9C37ED" w:rsidR="005248A2" w:rsidRPr="006E716D" w:rsidRDefault="005248A2" w:rsidP="005248A2">
      <w:pPr>
        <w:pStyle w:val="zimport"/>
        <w:rPr>
          <w:rFonts w:cs="Times New Roman"/>
        </w:rPr>
      </w:pPr>
      <w:r w:rsidRPr="006E716D">
        <w:rPr>
          <w:rFonts w:cs="Times New Roman"/>
        </w:rPr>
        <w:tab/>
      </w:r>
      <w:r w:rsidR="00524441" w:rsidRPr="006E716D">
        <w:rPr>
          <w:rFonts w:cs="Times New Roman"/>
        </w:rPr>
        <w:t>Los hermosos aspectos simbólicos de las ordenanzas del templo pueden ayudarnos a entender y sentir el poder literal de la divinidad inherente a esas ordenanzas. Éstos no son recientes, sino que fueron “orden[ados] y dispu[estos] [por el Señor] antes de la fundación del mundo”</w:t>
      </w:r>
      <w:r w:rsidR="00524441" w:rsidRPr="006E716D">
        <w:rPr>
          <w:rFonts w:cs="Times New Roman"/>
          <w:vertAlign w:val="superscript"/>
        </w:rPr>
        <w:t>48</w:t>
      </w:r>
      <w:r w:rsidR="00524441" w:rsidRPr="006E716D">
        <w:rPr>
          <w:rFonts w:cs="Times New Roman"/>
        </w:rPr>
        <w:t>. Como ha enseñado un apóstol: “Dios enseña con símbolos; Es su método favorito de enseñanza”</w:t>
      </w:r>
      <w:r w:rsidR="00524441" w:rsidRPr="006E716D">
        <w:rPr>
          <w:rFonts w:cs="Times New Roman"/>
          <w:vertAlign w:val="superscript"/>
        </w:rPr>
        <w:t>49</w:t>
      </w:r>
      <w:r w:rsidR="00524441" w:rsidRPr="006E716D">
        <w:rPr>
          <w:rFonts w:cs="Times New Roman"/>
        </w:rPr>
        <w:t>.</w:t>
      </w:r>
    </w:p>
    <w:p w14:paraId="7D0FA137" w14:textId="77777777"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Si invitamos al Espíritu a entrar en nuestro corazón y en nuestra mente, testifico que descubriremos que los aspectos ceremoniales y simbólicos de las ordenanzas del templo son, de hecho, mucho más familiares para nosotros. Además, reconoceremos que el poder de la divinidad que fluye hacia nuestra vida al honrarlos garantiza nuestra capacidad de regresar y morar en la presencia de nuestro Padre Celestial. Como ha aconsejado el presidente Nelson: “La investidura del templo se recibió por revelación. Por tanto, la mejor manera de entenderla es mediante la revelación que se procura vigorosamente con un corazón puro”</w:t>
      </w:r>
      <w:r w:rsidR="00524441" w:rsidRPr="006E716D">
        <w:rPr>
          <w:rFonts w:cs="Times New Roman"/>
          <w:vertAlign w:val="superscript"/>
        </w:rPr>
        <w:t>50</w:t>
      </w:r>
      <w:r w:rsidR="00524441" w:rsidRPr="006E716D">
        <w:rPr>
          <w:rFonts w:cs="Times New Roman"/>
        </w:rPr>
        <w:t>.</w:t>
      </w:r>
    </w:p>
    <w:p w14:paraId="6D556DDF" w14:textId="77777777" w:rsidR="00F51047" w:rsidRPr="006E716D" w:rsidRDefault="00F51047" w:rsidP="005248A2">
      <w:pPr>
        <w:pStyle w:val="zimport"/>
        <w:rPr>
          <w:rStyle w:val="Emphasis"/>
          <w:rFonts w:cs="Times New Roman"/>
          <w:b/>
          <w:bCs/>
        </w:rPr>
      </w:pPr>
    </w:p>
    <w:p w14:paraId="2E2E54F0" w14:textId="440ACC89" w:rsidR="005248A2" w:rsidRPr="006E716D" w:rsidRDefault="00524441" w:rsidP="005248A2">
      <w:pPr>
        <w:pStyle w:val="zimport"/>
        <w:rPr>
          <w:rFonts w:cs="Times New Roman"/>
          <w:b/>
          <w:bCs/>
        </w:rPr>
      </w:pPr>
      <w:r w:rsidRPr="006E716D">
        <w:rPr>
          <w:rStyle w:val="Emphasis"/>
          <w:rFonts w:cs="Times New Roman"/>
          <w:b/>
          <w:bCs/>
        </w:rPr>
        <w:t>4. Buscar a Jesús mientras participen en las ordenanzas del templo</w:t>
      </w:r>
    </w:p>
    <w:p w14:paraId="3121472F"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Me gustaría añadir mi propio y cuarto error que demasiados de nosotros cometemos cuando venimos a adorar en el templo. Con demasiada frecuencia ignoramos la realidad de que todo el simbolismo del templo nos dirige hacia Jesucristo, Su expiación y Su función de “llevar a cabo la inmortalidad y la vida eterna del hombre”</w:t>
      </w:r>
      <w:r w:rsidR="00524441" w:rsidRPr="006E716D">
        <w:rPr>
          <w:rFonts w:cs="Times New Roman"/>
          <w:vertAlign w:val="superscript"/>
        </w:rPr>
        <w:t>51</w:t>
      </w:r>
      <w:r w:rsidR="00524441" w:rsidRPr="006E716D">
        <w:rPr>
          <w:rFonts w:cs="Times New Roman"/>
        </w:rPr>
        <w:t>. Quizás por eso el Señor declaró al profeta José Smith</w:t>
      </w:r>
    </w:p>
    <w:p w14:paraId="19517B52" w14:textId="77777777" w:rsidR="00F51047" w:rsidRPr="006E716D" w:rsidRDefault="00F51047" w:rsidP="005248A2">
      <w:pPr>
        <w:pStyle w:val="zimport"/>
        <w:rPr>
          <w:rFonts w:cs="Times New Roman"/>
        </w:rPr>
      </w:pPr>
    </w:p>
    <w:p w14:paraId="1603509B" w14:textId="0164F682"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[Q]ue todas las entradas de tu pueblo en esta casa sean en el nombre del Señor;</w:t>
      </w:r>
    </w:p>
    <w:p w14:paraId="3712A6B9" w14:textId="77777777"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que todas sus salidas de esta casa sean en el nombre del Señor</w:t>
      </w:r>
      <w:r w:rsidR="00524441" w:rsidRPr="006E716D">
        <w:rPr>
          <w:rStyle w:val="Emphasis"/>
          <w:rFonts w:eastAsiaTheme="majorEastAsia" w:cs="Times New Roman"/>
          <w:vertAlign w:val="superscript"/>
        </w:rPr>
        <w:t>52</w:t>
      </w:r>
      <w:r w:rsidR="00524441" w:rsidRPr="006E716D">
        <w:rPr>
          <w:rStyle w:val="Emphasis"/>
          <w:rFonts w:eastAsiaTheme="majorEastAsia" w:cs="Times New Roman"/>
        </w:rPr>
        <w:t>.</w:t>
      </w:r>
    </w:p>
    <w:p w14:paraId="097B5A33" w14:textId="77777777" w:rsidR="00F51047" w:rsidRPr="006E716D" w:rsidRDefault="00F51047" w:rsidP="005248A2">
      <w:pPr>
        <w:pStyle w:val="zimport"/>
        <w:rPr>
          <w:rFonts w:cs="Times New Roman"/>
        </w:rPr>
      </w:pPr>
    </w:p>
    <w:p w14:paraId="06603868" w14:textId="779E2842" w:rsidR="005248A2" w:rsidRPr="006E716D" w:rsidRDefault="005248A2" w:rsidP="005248A2">
      <w:pPr>
        <w:pStyle w:val="zimport"/>
        <w:rPr>
          <w:rFonts w:cs="Times New Roman"/>
        </w:rPr>
      </w:pPr>
      <w:r w:rsidRPr="006E716D">
        <w:rPr>
          <w:rFonts w:cs="Times New Roman"/>
        </w:rPr>
        <w:tab/>
      </w:r>
      <w:r w:rsidR="00524441" w:rsidRPr="006E716D">
        <w:rPr>
          <w:rFonts w:cs="Times New Roman"/>
        </w:rPr>
        <w:t>Gran parte de las dificultades que las personas experimentan al no sentir lo que desean en el templo se derivan de su falta de búsqueda de Jesús durante la participación en las ordenanzas del templo. Él es la razón por la que vamos al templo. Él es a quien nuestro Padre Celestial desea que conozcamos en el templo. Él está en el centro de cada símbolo, cada ordenanza, cada convenio y cada bendición anhelada en el templo. Buscar a Jesús en el templo nos permite entender por qué estamos en el templo y por qué debemos regresar.</w:t>
      </w:r>
    </w:p>
    <w:p w14:paraId="2FCC2032"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 su epístola a los hebreos, Pablo declaró lo siguiente con respecto a obtener acceso al lugar santísimo del antiguo templo:</w:t>
      </w:r>
    </w:p>
    <w:p w14:paraId="20EC0D1B" w14:textId="77777777" w:rsidR="00F51047" w:rsidRPr="006E716D" w:rsidRDefault="00F51047" w:rsidP="005248A2">
      <w:pPr>
        <w:pStyle w:val="zimport"/>
        <w:rPr>
          <w:rFonts w:cs="Times New Roman"/>
        </w:rPr>
      </w:pPr>
    </w:p>
    <w:p w14:paraId="29287E01" w14:textId="5C40117F"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Así que, hermanos, teniendo libertad para entrar en el Lugar Santísimo por la sangre de Jesucristo,</w:t>
      </w:r>
    </w:p>
    <w:p w14:paraId="48D4DB5E"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i/>
          <w:iCs/>
        </w:rPr>
        <w:t>por el camino nuevo y vivo que él nos consagró, a través del velo, esto es, de su carne</w:t>
      </w:r>
      <w:r w:rsidR="00524441" w:rsidRPr="006E716D">
        <w:rPr>
          <w:rFonts w:cs="Times New Roman"/>
          <w:vertAlign w:val="superscript"/>
        </w:rPr>
        <w:t>53</w:t>
      </w:r>
      <w:r w:rsidR="00524441" w:rsidRPr="006E716D">
        <w:rPr>
          <w:rFonts w:cs="Times New Roman"/>
        </w:rPr>
        <w:t>.</w:t>
      </w:r>
    </w:p>
    <w:p w14:paraId="3FE089E6" w14:textId="77777777" w:rsidR="00F51047" w:rsidRPr="006E716D" w:rsidRDefault="00F51047" w:rsidP="005248A2">
      <w:pPr>
        <w:pStyle w:val="zimport"/>
        <w:rPr>
          <w:rFonts w:cs="Times New Roman"/>
        </w:rPr>
      </w:pPr>
    </w:p>
    <w:p w14:paraId="5348F7D7" w14:textId="1ABF81BA" w:rsidR="005248A2" w:rsidRPr="006E716D" w:rsidRDefault="005248A2" w:rsidP="005248A2">
      <w:pPr>
        <w:pStyle w:val="zimport"/>
        <w:rPr>
          <w:rFonts w:cs="Times New Roman"/>
        </w:rPr>
      </w:pPr>
      <w:r w:rsidRPr="006E716D">
        <w:rPr>
          <w:rFonts w:cs="Times New Roman"/>
        </w:rPr>
        <w:tab/>
      </w:r>
      <w:r w:rsidR="00524441" w:rsidRPr="006E716D">
        <w:rPr>
          <w:rFonts w:cs="Times New Roman"/>
        </w:rPr>
        <w:t>Juan aportó más claridad a este pasaje de las Escrituras cuando citó a Jesús diciendo que “nadie viene al Padre sino por mí”</w:t>
      </w:r>
      <w:r w:rsidR="00524441" w:rsidRPr="006E716D">
        <w:rPr>
          <w:rFonts w:cs="Times New Roman"/>
          <w:vertAlign w:val="superscript"/>
        </w:rPr>
        <w:t>54</w:t>
      </w:r>
      <w:r w:rsidR="00524441" w:rsidRPr="006E716D">
        <w:rPr>
          <w:rFonts w:cs="Times New Roman"/>
        </w:rPr>
        <w:t>. Cuando estamos ante el velo del templo, Aquel que es nuestro abogado ante el Padre se sitúa simbólicamente entre nosotros y el Padre</w:t>
      </w:r>
      <w:r w:rsidR="00524441" w:rsidRPr="006E716D">
        <w:rPr>
          <w:rFonts w:cs="Times New Roman"/>
          <w:vertAlign w:val="superscript"/>
        </w:rPr>
        <w:t>55</w:t>
      </w:r>
      <w:r w:rsidR="00524441" w:rsidRPr="006E716D">
        <w:rPr>
          <w:rFonts w:cs="Times New Roman"/>
        </w:rPr>
        <w:t>, diciendo:</w:t>
      </w:r>
    </w:p>
    <w:p w14:paraId="219E1694" w14:textId="77777777" w:rsidR="00F51047" w:rsidRPr="006E716D" w:rsidRDefault="00F51047" w:rsidP="005248A2">
      <w:pPr>
        <w:pStyle w:val="zimport"/>
        <w:rPr>
          <w:rFonts w:cs="Times New Roman"/>
        </w:rPr>
      </w:pPr>
    </w:p>
    <w:p w14:paraId="6FB11665" w14:textId="2417016A"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Padre, ve los padecimientos y la muerte de aquel que no pecó, en quien te complaciste; ve la sangre de tu Hijo que fue derramada, la sangre de aquel que diste para que tú mismo fueses glorificado;</w:t>
      </w:r>
    </w:p>
    <w:p w14:paraId="19F30028"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i/>
          <w:iCs/>
        </w:rPr>
        <w:t>por tanto, Padre, perdona a estos mis hermanos que creen en mi nombre, para que vengan a mí y tengan vida</w:t>
      </w:r>
      <w:r w:rsidR="00524441" w:rsidRPr="006E716D">
        <w:rPr>
          <w:rFonts w:cs="Times New Roman"/>
        </w:rPr>
        <w:t xml:space="preserve"> </w:t>
      </w:r>
      <w:r w:rsidR="00524441" w:rsidRPr="006E716D">
        <w:rPr>
          <w:rFonts w:cs="Times New Roman"/>
          <w:i/>
          <w:iCs/>
        </w:rPr>
        <w:t>sempiterna</w:t>
      </w:r>
      <w:r w:rsidR="00524441" w:rsidRPr="006E716D">
        <w:rPr>
          <w:rFonts w:cs="Times New Roman"/>
          <w:vertAlign w:val="superscript"/>
        </w:rPr>
        <w:t>56</w:t>
      </w:r>
      <w:r w:rsidR="00524441" w:rsidRPr="006E716D">
        <w:rPr>
          <w:rFonts w:cs="Times New Roman"/>
        </w:rPr>
        <w:t>.</w:t>
      </w:r>
    </w:p>
    <w:p w14:paraId="29E6DACD" w14:textId="77777777" w:rsidR="00F51047" w:rsidRPr="006E716D" w:rsidRDefault="00F51047" w:rsidP="005248A2">
      <w:pPr>
        <w:pStyle w:val="zimport"/>
        <w:rPr>
          <w:rFonts w:cs="Times New Roman"/>
        </w:rPr>
      </w:pPr>
    </w:p>
    <w:p w14:paraId="510637CB" w14:textId="48D4E1CA" w:rsidR="005248A2" w:rsidRPr="006E716D" w:rsidRDefault="005248A2" w:rsidP="005248A2">
      <w:pPr>
        <w:pStyle w:val="zimport"/>
        <w:rPr>
          <w:rFonts w:cs="Times New Roman"/>
        </w:rPr>
      </w:pPr>
      <w:r w:rsidRPr="006E716D">
        <w:rPr>
          <w:rFonts w:cs="Times New Roman"/>
        </w:rPr>
        <w:lastRenderedPageBreak/>
        <w:tab/>
      </w:r>
      <w:r w:rsidR="00524441" w:rsidRPr="006E716D">
        <w:rPr>
          <w:rFonts w:cs="Times New Roman"/>
        </w:rPr>
        <w:t>El momento en que accedemos simbólicamente a la presencia de Dios a través del velo nos ayuda a apreciar por qué enseñó José Smith que “necesitamos el templo más que cualquier otra cosa”</w:t>
      </w:r>
      <w:r w:rsidR="00524441" w:rsidRPr="006E716D">
        <w:rPr>
          <w:rFonts w:cs="Times New Roman"/>
          <w:vertAlign w:val="superscript"/>
        </w:rPr>
        <w:t>57</w:t>
      </w:r>
      <w:r w:rsidR="00524441" w:rsidRPr="006E716D">
        <w:rPr>
          <w:rFonts w:cs="Times New Roman"/>
        </w:rPr>
        <w:t>.</w:t>
      </w:r>
    </w:p>
    <w:p w14:paraId="68FAAEB4" w14:textId="77777777" w:rsidR="00F51047" w:rsidRPr="006E716D" w:rsidRDefault="00F51047" w:rsidP="005248A2">
      <w:pPr>
        <w:pStyle w:val="zimport"/>
        <w:rPr>
          <w:rFonts w:cs="Times New Roman"/>
        </w:rPr>
      </w:pPr>
    </w:p>
    <w:p w14:paraId="7448A835" w14:textId="740D1CDC" w:rsidR="005248A2" w:rsidRPr="006E716D" w:rsidRDefault="00524441" w:rsidP="005248A2">
      <w:pPr>
        <w:pStyle w:val="zimport"/>
        <w:rPr>
          <w:rFonts w:cs="Times New Roman"/>
          <w:b/>
          <w:bCs/>
        </w:rPr>
      </w:pPr>
      <w:r w:rsidRPr="006E716D">
        <w:rPr>
          <w:rFonts w:cs="Times New Roman"/>
          <w:b/>
          <w:bCs/>
        </w:rPr>
        <w:t>Honrar y usar fielmente el gárment del templo</w:t>
      </w:r>
    </w:p>
    <w:p w14:paraId="585DF37F"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 la antigüedad, se usaba ropa sagrada para ayudar a los hijos del convenio de Dios a “acord[arse] de todos los mandamientos de Jehová, para ponerlos por obra, y no [ir] en pos de [su] corazón y de [sus] ojos”</w:t>
      </w:r>
      <w:r w:rsidR="00524441" w:rsidRPr="006E716D">
        <w:rPr>
          <w:rFonts w:cs="Times New Roman"/>
          <w:vertAlign w:val="superscript"/>
        </w:rPr>
        <w:t>58</w:t>
      </w:r>
      <w:r w:rsidR="00524441" w:rsidRPr="006E716D">
        <w:rPr>
          <w:rFonts w:cs="Times New Roman"/>
        </w:rPr>
        <w:t>. Hoy en día no es diferente. Qué momento tan asombroso y sagrado es recibir el gárment mientras se está en la Casa del Señor, con todo su significado simbólico, el más importante de los cuales es el recuerdo del sacrificio del Salvador en el Jardín de Getsemaní y en la cruz, y Su gloriosa resurrección. “El gárment del templo es un recordatorio físico de las promesas sagradas que [hemos] hecho a [nuestro] Padre Celestial y [nos] recuerda las bendiciones que [podemos] recibir si honra[mos] [nuestros] compromisos”</w:t>
      </w:r>
      <w:r w:rsidR="00524441" w:rsidRPr="006E716D">
        <w:rPr>
          <w:rFonts w:cs="Times New Roman"/>
          <w:vertAlign w:val="superscript"/>
        </w:rPr>
        <w:t>59</w:t>
      </w:r>
      <w:r w:rsidR="00524441" w:rsidRPr="006E716D">
        <w:rPr>
          <w:rFonts w:cs="Times New Roman"/>
        </w:rPr>
        <w:t>. El gárment también nos ayuda a honrar el convenio sacramental de “recordarle siempre, y guardar sus mandamientos que él [nos] ha dado; para que siempre [podamos] tener su Espíritu con [nosotros]”</w:t>
      </w:r>
      <w:r w:rsidR="00524441" w:rsidRPr="006E716D">
        <w:rPr>
          <w:rFonts w:cs="Times New Roman"/>
          <w:vertAlign w:val="superscript"/>
        </w:rPr>
        <w:t>60</w:t>
      </w:r>
      <w:r w:rsidR="00524441" w:rsidRPr="006E716D">
        <w:rPr>
          <w:rFonts w:cs="Times New Roman"/>
        </w:rPr>
        <w:t>.</w:t>
      </w:r>
    </w:p>
    <w:p w14:paraId="214289F4"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Hace poco, el presidente Nelson enseñó algo muy profundo acerca del gárment del templo que me permitió compartir con ustedes:</w:t>
      </w:r>
    </w:p>
    <w:p w14:paraId="79F6BA8C" w14:textId="77777777" w:rsidR="00F51047" w:rsidRPr="006E716D" w:rsidRDefault="00F51047" w:rsidP="005248A2">
      <w:pPr>
        <w:pStyle w:val="zimport"/>
        <w:rPr>
          <w:rFonts w:cs="Times New Roman"/>
        </w:rPr>
      </w:pPr>
    </w:p>
    <w:p w14:paraId="08DB304E" w14:textId="36190C39"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Su gárment simboliza el velo</w:t>
      </w:r>
      <w:r w:rsidR="00524441" w:rsidRPr="006E716D">
        <w:rPr>
          <w:rFonts w:cs="Times New Roman"/>
        </w:rPr>
        <w:t xml:space="preserve"> [del templo]; </w:t>
      </w:r>
      <w:r w:rsidR="00524441" w:rsidRPr="006E716D">
        <w:rPr>
          <w:rStyle w:val="Emphasis"/>
          <w:rFonts w:eastAsiaTheme="majorEastAsia" w:cs="Times New Roman"/>
        </w:rPr>
        <w:t>el velo es un símbolo del Señor Jesucristo. De modo que, cuando se pongan el gárment, tal vez sientan que en verdad se están poniendo sobre ustedes un símbolo muy sagrado del Señor Jesucristo: Su vida, Su ministerio y Su misión, que fue expiar por cada hija e hijo de Dios</w:t>
      </w:r>
      <w:r w:rsidR="00524441" w:rsidRPr="006E716D">
        <w:rPr>
          <w:rStyle w:val="Emphasis"/>
          <w:rFonts w:eastAsiaTheme="majorEastAsia" w:cs="Times New Roman"/>
          <w:vertAlign w:val="superscript"/>
        </w:rPr>
        <w:t>61</w:t>
      </w:r>
      <w:r w:rsidR="00524441" w:rsidRPr="006E716D">
        <w:rPr>
          <w:rStyle w:val="Emphasis"/>
          <w:rFonts w:eastAsiaTheme="majorEastAsia" w:cs="Times New Roman"/>
        </w:rPr>
        <w:t>.</w:t>
      </w:r>
    </w:p>
    <w:p w14:paraId="332BFF8B" w14:textId="77777777" w:rsidR="00F51047" w:rsidRPr="006E716D" w:rsidRDefault="00F51047" w:rsidP="005248A2">
      <w:pPr>
        <w:pStyle w:val="zimport"/>
        <w:rPr>
          <w:rFonts w:cs="Times New Roman"/>
        </w:rPr>
      </w:pPr>
    </w:p>
    <w:p w14:paraId="4F3A9E6E" w14:textId="095F96E2" w:rsidR="005248A2" w:rsidRPr="006E716D" w:rsidRDefault="005248A2" w:rsidP="005248A2">
      <w:pPr>
        <w:pStyle w:val="zimport"/>
        <w:rPr>
          <w:rFonts w:cs="Times New Roman"/>
        </w:rPr>
      </w:pPr>
      <w:r w:rsidRPr="006E716D">
        <w:rPr>
          <w:rFonts w:cs="Times New Roman"/>
        </w:rPr>
        <w:tab/>
      </w:r>
      <w:r w:rsidR="00524441" w:rsidRPr="006E716D">
        <w:rPr>
          <w:rFonts w:cs="Times New Roman"/>
        </w:rPr>
        <w:t>Encontramos a Jesús en el templo, en todos sus elementos, y lo encontramos en el simbolismo del gárment. Al usar el gárment, declaramos a Dios que nos regocijamos de que el nombre de Jesús haya sido puesto sobre nosotros en Su santa casa</w:t>
      </w:r>
      <w:r w:rsidR="00524441" w:rsidRPr="006E716D">
        <w:rPr>
          <w:rFonts w:cs="Times New Roman"/>
          <w:vertAlign w:val="superscript"/>
        </w:rPr>
        <w:t>62</w:t>
      </w:r>
      <w:r w:rsidR="00524441" w:rsidRPr="006E716D">
        <w:rPr>
          <w:rFonts w:cs="Times New Roman"/>
        </w:rPr>
        <w:t>, y lo recordamos siempre</w:t>
      </w:r>
      <w:r w:rsidR="00524441" w:rsidRPr="006E716D">
        <w:rPr>
          <w:rFonts w:cs="Times New Roman"/>
          <w:vertAlign w:val="superscript"/>
        </w:rPr>
        <w:t>63</w:t>
      </w:r>
      <w:r w:rsidR="00524441" w:rsidRPr="006E716D">
        <w:rPr>
          <w:rFonts w:cs="Times New Roman"/>
        </w:rPr>
        <w:t>.</w:t>
      </w:r>
    </w:p>
    <w:p w14:paraId="21B6CD09"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Es por eso que “no debe quitarse para actividades que se puedan llevar a cabo razonablemente con el gárment puesto, y no ha de modificarse con el fin de adaptarlo a diversos estilos de ropa”</w:t>
      </w:r>
      <w:r w:rsidR="00524441" w:rsidRPr="006E716D">
        <w:rPr>
          <w:rFonts w:cs="Times New Roman"/>
          <w:vertAlign w:val="superscript"/>
        </w:rPr>
        <w:t>64</w:t>
      </w:r>
      <w:r w:rsidR="00524441" w:rsidRPr="006E716D">
        <w:rPr>
          <w:rFonts w:cs="Times New Roman"/>
        </w:rPr>
        <w:t>. Es por eso que “la regla básica es que el gárment se debe usar siempre y no se deben buscar ocasiones para quitárselo”</w:t>
      </w:r>
      <w:r w:rsidR="00524441" w:rsidRPr="006E716D">
        <w:rPr>
          <w:rFonts w:cs="Times New Roman"/>
          <w:vertAlign w:val="superscript"/>
        </w:rPr>
        <w:t>65</w:t>
      </w:r>
      <w:r w:rsidR="00524441" w:rsidRPr="006E716D">
        <w:rPr>
          <w:rFonts w:cs="Times New Roman"/>
        </w:rPr>
        <w:t>. Es por eso que “es un privilegio sagrado usar el gárment del templo y es una expresión exterior de un compromiso interior de seguir al Salvador Jesucristo”</w:t>
      </w:r>
      <w:r w:rsidR="00524441" w:rsidRPr="006E716D">
        <w:rPr>
          <w:rFonts w:cs="Times New Roman"/>
          <w:vertAlign w:val="superscript"/>
        </w:rPr>
        <w:t>66</w:t>
      </w:r>
      <w:r w:rsidR="00524441" w:rsidRPr="006E716D">
        <w:rPr>
          <w:rFonts w:cs="Times New Roman"/>
        </w:rPr>
        <w:t>. Es por eso que “si los miembros son fieles a los convenios y visten el gárment de forma apropiada a lo largo de la vida, este les sirve de protección”</w:t>
      </w:r>
      <w:r w:rsidR="00524441" w:rsidRPr="006E716D">
        <w:rPr>
          <w:rFonts w:cs="Times New Roman"/>
          <w:vertAlign w:val="superscript"/>
        </w:rPr>
        <w:t>67</w:t>
      </w:r>
      <w:r w:rsidR="00524441" w:rsidRPr="006E716D">
        <w:rPr>
          <w:rFonts w:cs="Times New Roman"/>
        </w:rPr>
        <w:t>.</w:t>
      </w:r>
    </w:p>
    <w:p w14:paraId="37917DD2"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En el libro apócrifo de 2 Enoch</w:t>
      </w:r>
      <w:r w:rsidR="00524441" w:rsidRPr="006E716D">
        <w:rPr>
          <w:rFonts w:cs="Times New Roman"/>
          <w:vertAlign w:val="superscript"/>
        </w:rPr>
        <w:t>68</w:t>
      </w:r>
      <w:r w:rsidR="00524441" w:rsidRPr="006E716D">
        <w:rPr>
          <w:rFonts w:cs="Times New Roman"/>
        </w:rPr>
        <w:t xml:space="preserve"> se encuentra el siguiente relato:</w:t>
      </w:r>
    </w:p>
    <w:p w14:paraId="5F7C8779" w14:textId="77777777" w:rsidR="00F51047" w:rsidRPr="006E716D" w:rsidRDefault="00F51047" w:rsidP="005248A2">
      <w:pPr>
        <w:pStyle w:val="zimport"/>
        <w:rPr>
          <w:rFonts w:cs="Times New Roman"/>
        </w:rPr>
      </w:pPr>
    </w:p>
    <w:p w14:paraId="1E98F894" w14:textId="39F74E1D"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Y el Señor, con su propia boca, me llamó: “¡Sé valiente, Enoc! ¡No tengas miedo! Levántate y párate frente a mi faz para siempre”. Y Miguel, el arcángel más grande del Señor, me levantó y me llevó frente a la faz del Señor. …</w:t>
      </w:r>
    </w:p>
    <w:p w14:paraId="289A207E" w14:textId="77777777" w:rsidR="005248A2" w:rsidRPr="006E716D" w:rsidRDefault="005248A2" w:rsidP="005248A2">
      <w:pPr>
        <w:pStyle w:val="zimport"/>
        <w:rPr>
          <w:rFonts w:cs="Times New Roman"/>
        </w:rPr>
      </w:pPr>
      <w:r w:rsidRPr="006E716D">
        <w:rPr>
          <w:rFonts w:cs="Times New Roman"/>
        </w:rPr>
        <w:tab/>
      </w:r>
      <w:r w:rsidR="00524441" w:rsidRPr="006E716D">
        <w:rPr>
          <w:rStyle w:val="Emphasis"/>
          <w:rFonts w:eastAsiaTheme="majorEastAsia" w:cs="Times New Roman"/>
        </w:rPr>
        <w:t>El Señor le dijo a Miguel: “Toma a Enoc y sácalo de las vestiduras terrenales. Y úngelo con el aceite deleitoso, y ponle en ropas de gloria”. Y Miguel me sacó de mi ropa. Me ungió con el aceite deleitoso. … Y me miré a mí mismo, y me había convertido en uno de los gloriosos</w:t>
      </w:r>
      <w:r w:rsidR="00524441" w:rsidRPr="006E716D">
        <w:rPr>
          <w:rFonts w:cs="Times New Roman"/>
          <w:vertAlign w:val="superscript"/>
        </w:rPr>
        <w:t>69</w:t>
      </w:r>
      <w:r w:rsidR="00524441" w:rsidRPr="006E716D">
        <w:rPr>
          <w:rStyle w:val="Emphasis"/>
          <w:rFonts w:eastAsiaTheme="majorEastAsia" w:cs="Times New Roman"/>
        </w:rPr>
        <w:t>.</w:t>
      </w:r>
    </w:p>
    <w:p w14:paraId="339D8990" w14:textId="77777777" w:rsidR="00F51047" w:rsidRPr="006E716D" w:rsidRDefault="00F51047" w:rsidP="005248A2">
      <w:pPr>
        <w:pStyle w:val="zimport"/>
        <w:rPr>
          <w:rFonts w:cs="Times New Roman"/>
        </w:rPr>
      </w:pPr>
    </w:p>
    <w:p w14:paraId="6042D2C5" w14:textId="47661E19" w:rsidR="005248A2" w:rsidRPr="006E716D" w:rsidRDefault="005248A2" w:rsidP="005248A2">
      <w:pPr>
        <w:pStyle w:val="zimport"/>
        <w:rPr>
          <w:rFonts w:cs="Times New Roman"/>
        </w:rPr>
      </w:pPr>
      <w:r w:rsidRPr="006E716D">
        <w:rPr>
          <w:rFonts w:cs="Times New Roman"/>
        </w:rPr>
        <w:tab/>
      </w:r>
      <w:r w:rsidR="00524441" w:rsidRPr="006E716D">
        <w:rPr>
          <w:rFonts w:cs="Times New Roman"/>
        </w:rPr>
        <w:t>Esa es la esperanza que tengo para todos ustedes. En el templo pueden llegar a ser como “uno de los gloriosos”. En el templo, ustedes pueden recibir poder para resistir y vencer los ataques espirituales del adversario al hacer y guardar convenios. En el templo, ustedes, al igual que Adán y Eva, Enoc y los sacerdotes de los templos antiguos, pueden recibir un gárment, no cualquier gárment, sino el gárment del santo sacerdocio. Y en el templo pueden encontrarse con Jesús.</w:t>
      </w:r>
    </w:p>
    <w:p w14:paraId="3C7583B2"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El presidente Nelson enseñó recientemente que “cada vez que se dedica un templo, llega más luz al mundo”</w:t>
      </w:r>
      <w:r w:rsidR="00524441" w:rsidRPr="006E716D">
        <w:rPr>
          <w:rFonts w:cs="Times New Roman"/>
          <w:vertAlign w:val="superscript"/>
        </w:rPr>
        <w:t>70</w:t>
      </w:r>
      <w:r w:rsidR="00524441" w:rsidRPr="006E716D">
        <w:rPr>
          <w:rFonts w:cs="Times New Roman"/>
        </w:rPr>
        <w:t>. No creo que el presidente Nelson se refiriera a la iluminación exterior del templo. Creo que se refería a nosotros, los hijos del convenio de Dios, porque cada vez que vamos al templo dignamente, recibimos y salimos con más luz. Nuestros semblantes cambian, así como cambiaron los semblantes de los discípulos de Cristo cuando, al reunirse con ellos en el templo en la tierra de Abundancia, “los bendijo mientras le dirigían sus oraciones …, y los iluminó la luz de su semblante”</w:t>
      </w:r>
      <w:r w:rsidR="00524441" w:rsidRPr="006E716D">
        <w:rPr>
          <w:rFonts w:cs="Times New Roman"/>
          <w:vertAlign w:val="superscript"/>
        </w:rPr>
        <w:t>71</w:t>
      </w:r>
      <w:r w:rsidR="00524441" w:rsidRPr="006E716D">
        <w:rPr>
          <w:rFonts w:cs="Times New Roman"/>
        </w:rPr>
        <w:t>. La promesa que Cristo nos hace hoy en día es muy similar: “y el que recibe luz y persevera en Dios, recibe más luz, y esa luz se hace más y más resplandeciente hasta el día perfecto”</w:t>
      </w:r>
      <w:r w:rsidR="00524441" w:rsidRPr="006E716D">
        <w:rPr>
          <w:rFonts w:cs="Times New Roman"/>
          <w:vertAlign w:val="superscript"/>
        </w:rPr>
        <w:t>72</w:t>
      </w:r>
      <w:r w:rsidR="00524441" w:rsidRPr="006E716D">
        <w:rPr>
          <w:rFonts w:cs="Times New Roman"/>
        </w:rPr>
        <w:t>.</w:t>
      </w:r>
    </w:p>
    <w:p w14:paraId="549223E4"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Testifico que Dios anhela concertar una relación por convenio con nosotros en Su templo, una relación que, como ha testificado el presidente Nelson, cambiará “nuestra relación con Él para siempre” y nos bendecirá “con una medida adicional de [Su] amor y misericordia”</w:t>
      </w:r>
      <w:r w:rsidR="00524441" w:rsidRPr="006E716D">
        <w:rPr>
          <w:rFonts w:cs="Times New Roman"/>
          <w:vertAlign w:val="superscript"/>
        </w:rPr>
        <w:t>73</w:t>
      </w:r>
      <w:r w:rsidR="00524441" w:rsidRPr="006E716D">
        <w:rPr>
          <w:rFonts w:cs="Times New Roman"/>
        </w:rPr>
        <w:t>. Testifico que, a medida que nos preparemos y purifiquemos, Jesús se revelará a nosotros en Su casa de maneras poderosas y personales. Testifico que honrar y usar constantemente el gárment del templo nos permitirá recordar a Jesús, “ten[er] por armas su rectitud y el poder de Dios en gran gloria”</w:t>
      </w:r>
      <w:r w:rsidR="00524441" w:rsidRPr="006E716D">
        <w:rPr>
          <w:rFonts w:cs="Times New Roman"/>
          <w:vertAlign w:val="superscript"/>
        </w:rPr>
        <w:t>74</w:t>
      </w:r>
      <w:r w:rsidR="00524441" w:rsidRPr="006E716D">
        <w:rPr>
          <w:rFonts w:cs="Times New Roman"/>
        </w:rPr>
        <w:t xml:space="preserve"> y obtener la protección espiritual necesaria para aumentar nuestra esperanza de algún día llegar a ser coherederos con Él en el reino de nuestro Padre</w:t>
      </w:r>
      <w:r w:rsidR="00524441" w:rsidRPr="006E716D">
        <w:rPr>
          <w:rFonts w:cs="Times New Roman"/>
          <w:vertAlign w:val="superscript"/>
        </w:rPr>
        <w:t>75</w:t>
      </w:r>
      <w:r w:rsidR="00524441" w:rsidRPr="006E716D">
        <w:rPr>
          <w:rFonts w:cs="Times New Roman"/>
        </w:rPr>
        <w:t>.</w:t>
      </w:r>
    </w:p>
    <w:p w14:paraId="3835BB31" w14:textId="77777777" w:rsidR="005248A2" w:rsidRPr="006E716D" w:rsidRDefault="005248A2" w:rsidP="005248A2">
      <w:pPr>
        <w:pStyle w:val="zimport"/>
        <w:rPr>
          <w:rFonts w:cs="Times New Roman"/>
        </w:rPr>
      </w:pPr>
      <w:r w:rsidRPr="006E716D">
        <w:rPr>
          <w:rFonts w:cs="Times New Roman"/>
        </w:rPr>
        <w:tab/>
      </w:r>
      <w:r w:rsidR="00524441" w:rsidRPr="006E716D">
        <w:rPr>
          <w:rFonts w:cs="Times New Roman"/>
        </w:rPr>
        <w:t>Testifico de esto, según indica el Espíritu Santo y en el nombre de Jesucristo. Amén.</w:t>
      </w:r>
    </w:p>
    <w:p w14:paraId="3985D46F" w14:textId="77777777" w:rsidR="006E716D" w:rsidRPr="006E716D" w:rsidRDefault="006E716D" w:rsidP="006E716D">
      <w:pPr>
        <w:pStyle w:val="zimport"/>
        <w:rPr>
          <w:rFonts w:cs="Times New Roman"/>
          <w:b/>
          <w:bCs/>
        </w:rPr>
      </w:pPr>
    </w:p>
    <w:p w14:paraId="6C9524B1" w14:textId="570A199F" w:rsidR="005248A2" w:rsidRPr="006E716D" w:rsidRDefault="005248A2" w:rsidP="006E716D">
      <w:pPr>
        <w:pStyle w:val="zimport"/>
        <w:rPr>
          <w:rFonts w:cs="Times New Roman"/>
          <w:b/>
          <w:bCs/>
        </w:rPr>
      </w:pPr>
      <w:r w:rsidRPr="006E716D">
        <w:rPr>
          <w:rFonts w:cs="Times New Roman"/>
          <w:b/>
          <w:bCs/>
        </w:rPr>
        <w:t>Notas</w:t>
      </w:r>
    </w:p>
    <w:p w14:paraId="30AD91D0" w14:textId="269AE016" w:rsidR="005248A2" w:rsidRPr="006E716D" w:rsidRDefault="005248A2" w:rsidP="006E716D">
      <w:pPr>
        <w:pStyle w:val="zimport"/>
        <w:numPr>
          <w:ilvl w:val="0"/>
          <w:numId w:val="41"/>
        </w:numPr>
        <w:rPr>
          <w:rFonts w:cs="Times New Roman"/>
        </w:rPr>
      </w:pPr>
      <w:r w:rsidRPr="006E716D">
        <w:rPr>
          <w:rFonts w:cs="Times New Roman"/>
        </w:rPr>
        <w:t>1 Nefi 08:27.</w:t>
      </w:r>
    </w:p>
    <w:p w14:paraId="0DBFA79E" w14:textId="25431A2B" w:rsidR="005248A2" w:rsidRPr="006E716D" w:rsidRDefault="005248A2" w:rsidP="006E716D">
      <w:pPr>
        <w:pStyle w:val="zimport"/>
        <w:numPr>
          <w:ilvl w:val="0"/>
          <w:numId w:val="41"/>
        </w:numPr>
        <w:rPr>
          <w:rFonts w:cs="Times New Roman"/>
        </w:rPr>
      </w:pPr>
      <w:r w:rsidRPr="006E716D">
        <w:rPr>
          <w:rFonts w:cs="Times New Roman"/>
        </w:rPr>
        <w:t>1 Nefi 8:26; 1 Nefi 11:36; veasé támbien el versiculo 35.</w:t>
      </w:r>
    </w:p>
    <w:p w14:paraId="0C8DFDB7" w14:textId="1A4F9766" w:rsidR="005248A2" w:rsidRPr="006E716D" w:rsidRDefault="005248A2" w:rsidP="006E716D">
      <w:pPr>
        <w:pStyle w:val="zimport"/>
        <w:numPr>
          <w:ilvl w:val="0"/>
          <w:numId w:val="41"/>
        </w:numPr>
        <w:rPr>
          <w:rFonts w:cs="Times New Roman"/>
        </w:rPr>
      </w:pPr>
      <w:r w:rsidRPr="006E716D">
        <w:rPr>
          <w:rFonts w:cs="Times New Roman"/>
        </w:rPr>
        <w:t>1 Nefi 11:36.</w:t>
      </w:r>
    </w:p>
    <w:p w14:paraId="3E4B1A7D" w14:textId="7A6FEB3C" w:rsidR="005248A2" w:rsidRPr="006E716D" w:rsidRDefault="005248A2" w:rsidP="006E716D">
      <w:pPr>
        <w:pStyle w:val="zimport"/>
        <w:numPr>
          <w:ilvl w:val="0"/>
          <w:numId w:val="41"/>
        </w:numPr>
        <w:rPr>
          <w:rFonts w:cs="Times New Roman"/>
        </w:rPr>
      </w:pPr>
      <w:r w:rsidRPr="006E716D">
        <w:rPr>
          <w:rFonts w:cs="Times New Roman"/>
        </w:rPr>
        <w:t>3 Nefi 26:14.</w:t>
      </w:r>
    </w:p>
    <w:p w14:paraId="62441269" w14:textId="32A04C11" w:rsidR="005248A2" w:rsidRPr="006E716D" w:rsidRDefault="005248A2" w:rsidP="006E716D">
      <w:pPr>
        <w:pStyle w:val="zimport"/>
        <w:numPr>
          <w:ilvl w:val="0"/>
          <w:numId w:val="41"/>
        </w:numPr>
        <w:rPr>
          <w:rFonts w:cs="Times New Roman"/>
        </w:rPr>
      </w:pPr>
      <w:r w:rsidRPr="006E716D">
        <w:rPr>
          <w:rFonts w:cs="Times New Roman"/>
        </w:rPr>
        <w:t xml:space="preserve">Janice Kapp Perry, "Me encanta ver el templo", </w:t>
      </w:r>
      <w:r w:rsidRPr="006E716D">
        <w:rPr>
          <w:rFonts w:cs="Times New Roman"/>
          <w:i/>
          <w:iCs/>
        </w:rPr>
        <w:t>Canciones para niños</w:t>
      </w:r>
      <w:r w:rsidRPr="006E716D">
        <w:rPr>
          <w:rFonts w:cs="Times New Roman"/>
        </w:rPr>
        <w:t xml:space="preserve">, pág. 99. </w:t>
      </w:r>
    </w:p>
    <w:p w14:paraId="688340A6" w14:textId="4A92F7F9" w:rsidR="005248A2" w:rsidRPr="006E716D" w:rsidRDefault="005248A2" w:rsidP="006E716D">
      <w:pPr>
        <w:pStyle w:val="zimport"/>
        <w:numPr>
          <w:ilvl w:val="0"/>
          <w:numId w:val="41"/>
        </w:numPr>
        <w:rPr>
          <w:rFonts w:cs="Times New Roman"/>
        </w:rPr>
      </w:pPr>
      <w:r w:rsidRPr="006E716D">
        <w:rPr>
          <w:rFonts w:cs="Times New Roman"/>
        </w:rPr>
        <w:t xml:space="preserve">Russell M. Nelson, "El templo y el cimiento espiritual de ustedes" , </w:t>
      </w:r>
      <w:r w:rsidRPr="006E716D">
        <w:rPr>
          <w:rFonts w:cs="Times New Roman"/>
          <w:i/>
          <w:iCs/>
        </w:rPr>
        <w:t>Liahona</w:t>
      </w:r>
      <w:r w:rsidRPr="006E716D">
        <w:rPr>
          <w:rFonts w:cs="Times New Roman"/>
        </w:rPr>
        <w:t>, noviembre de 2021; énfasis en el original.</w:t>
      </w:r>
    </w:p>
    <w:p w14:paraId="0E541FD6" w14:textId="033FF675" w:rsidR="005248A2" w:rsidRPr="006E716D" w:rsidRDefault="005248A2" w:rsidP="006E716D">
      <w:pPr>
        <w:pStyle w:val="zimport"/>
        <w:numPr>
          <w:ilvl w:val="0"/>
          <w:numId w:val="41"/>
        </w:numPr>
        <w:rPr>
          <w:rFonts w:cs="Times New Roman"/>
        </w:rPr>
      </w:pPr>
      <w:r w:rsidRPr="006E716D">
        <w:rPr>
          <w:rFonts w:cs="Times New Roman"/>
        </w:rPr>
        <w:t xml:space="preserve">Brigham Young, "Sermon", </w:t>
      </w:r>
      <w:r w:rsidRPr="006E716D">
        <w:rPr>
          <w:rFonts w:cs="Times New Roman"/>
          <w:i/>
          <w:iCs/>
        </w:rPr>
        <w:t>Deseret News</w:t>
      </w:r>
      <w:r w:rsidRPr="006E716D">
        <w:rPr>
          <w:rFonts w:cs="Times New Roman"/>
        </w:rPr>
        <w:t xml:space="preserve">, 27 de agosto de 1856, pág. 195; JD 3:372 (22 de junio de 1856); citado en </w:t>
      </w:r>
      <w:r w:rsidRPr="006E716D">
        <w:rPr>
          <w:rFonts w:cs="Times New Roman"/>
          <w:i/>
          <w:iCs/>
        </w:rPr>
        <w:t>Enseñanzas de los Presidentes de la Iglesia: Brigham Young</w:t>
      </w:r>
      <w:r w:rsidRPr="006E716D">
        <w:rPr>
          <w:rFonts w:cs="Times New Roman"/>
        </w:rPr>
        <w:t xml:space="preserve"> (Salt Lake City: La Iglesia de Jesucristo de los Santos de los Últimos Días, 1997), 310.</w:t>
      </w:r>
    </w:p>
    <w:p w14:paraId="4C560E10" w14:textId="47DEA8AA" w:rsidR="005248A2" w:rsidRPr="006E716D" w:rsidRDefault="005248A2" w:rsidP="006E716D">
      <w:pPr>
        <w:pStyle w:val="zimport"/>
        <w:numPr>
          <w:ilvl w:val="0"/>
          <w:numId w:val="41"/>
        </w:numPr>
        <w:rPr>
          <w:rFonts w:cs="Times New Roman"/>
        </w:rPr>
      </w:pPr>
      <w:r w:rsidRPr="006E716D">
        <w:rPr>
          <w:rFonts w:cs="Times New Roman"/>
        </w:rPr>
        <w:t>Véase Génesis 2:8, 15–18.</w:t>
      </w:r>
    </w:p>
    <w:p w14:paraId="1C6653EE" w14:textId="43F96A83" w:rsidR="005248A2" w:rsidRPr="006E716D" w:rsidRDefault="005248A2" w:rsidP="006E716D">
      <w:pPr>
        <w:pStyle w:val="zimport"/>
        <w:numPr>
          <w:ilvl w:val="0"/>
          <w:numId w:val="41"/>
        </w:numPr>
        <w:rPr>
          <w:rFonts w:cs="Times New Roman"/>
        </w:rPr>
      </w:pPr>
      <w:r w:rsidRPr="006E716D">
        <w:rPr>
          <w:rFonts w:cs="Times New Roman"/>
        </w:rPr>
        <w:t>Véase Génesis 2:21–24; Moisés 3:20–25.</w:t>
      </w:r>
    </w:p>
    <w:p w14:paraId="1C542CA6" w14:textId="77777777" w:rsidR="00F51047" w:rsidRPr="006E716D" w:rsidRDefault="00F51047" w:rsidP="005248A2">
      <w:pPr>
        <w:pStyle w:val="zimport"/>
        <w:rPr>
          <w:rFonts w:cs="Times New Roman"/>
          <w:i/>
          <w:iCs/>
        </w:rPr>
      </w:pPr>
    </w:p>
    <w:p w14:paraId="1CAE9C51" w14:textId="3DB3230B" w:rsidR="005248A2" w:rsidRPr="006E716D" w:rsidRDefault="005248A2" w:rsidP="006E716D">
      <w:pPr>
        <w:pStyle w:val="zimport"/>
        <w:numPr>
          <w:ilvl w:val="0"/>
          <w:numId w:val="40"/>
        </w:numPr>
        <w:rPr>
          <w:rFonts w:cs="Times New Roman"/>
        </w:rPr>
      </w:pPr>
      <w:r w:rsidRPr="006E716D">
        <w:rPr>
          <w:rFonts w:cs="Times New Roman"/>
          <w:i/>
          <w:iCs/>
        </w:rPr>
        <w:t xml:space="preserve">El matrimonio tal como se estableció en el principio fue un convenio eterno. El primer hombre y la primera mujer no fueron casados hasta que la muerte los separara, pues en </w:t>
      </w:r>
      <w:r w:rsidRPr="006E716D">
        <w:rPr>
          <w:rFonts w:cs="Times New Roman"/>
          <w:i/>
          <w:iCs/>
        </w:rPr>
        <w:lastRenderedPageBreak/>
        <w:t xml:space="preserve">ese entonces la muerte no había venido al mundo. En esa ocasión la ceremonia fue realizada por el mismo Padre Eterno cuyas obras perduran para siempre. </w:t>
      </w:r>
      <w:r w:rsidRPr="006E716D">
        <w:rPr>
          <w:rFonts w:cs="Times New Roman"/>
        </w:rPr>
        <w:t xml:space="preserve">[Joseph Fielding Smith, </w:t>
      </w:r>
      <w:r w:rsidRPr="006E716D">
        <w:rPr>
          <w:rFonts w:cs="Times New Roman"/>
          <w:i/>
          <w:iCs/>
        </w:rPr>
        <w:t>Doctrines of Salvation</w:t>
      </w:r>
      <w:r w:rsidRPr="006E716D">
        <w:rPr>
          <w:rFonts w:cs="Times New Roman"/>
        </w:rPr>
        <w:t>, compilación de Bruce R. McConkie, 3 vols. (Salt Lake City: Bookcraft, 1954–56), 2:71]</w:t>
      </w:r>
    </w:p>
    <w:p w14:paraId="42B157C4" w14:textId="77777777" w:rsidR="00F51047" w:rsidRPr="006E716D" w:rsidRDefault="00F51047" w:rsidP="005248A2">
      <w:pPr>
        <w:pStyle w:val="zimport"/>
        <w:rPr>
          <w:rFonts w:cs="Times New Roman"/>
        </w:rPr>
      </w:pPr>
    </w:p>
    <w:p w14:paraId="71AF9482" w14:textId="77777777" w:rsidR="005248A2" w:rsidRPr="006E716D" w:rsidRDefault="005248A2" w:rsidP="006E716D">
      <w:pPr>
        <w:pStyle w:val="zimport"/>
        <w:numPr>
          <w:ilvl w:val="0"/>
          <w:numId w:val="40"/>
        </w:numPr>
        <w:rPr>
          <w:rFonts w:cs="Times New Roman"/>
        </w:rPr>
      </w:pPr>
      <w:r w:rsidRPr="006E716D">
        <w:rPr>
          <w:rFonts w:cs="Times New Roman"/>
        </w:rPr>
        <w:t>Véase también Bruce R. McConkie, MD, s.v.Véase también Bruce R. McConkie, MD, s.v. "Eva", pág. 242."Eva", pág. 242. "Dios casó a Adán y a Eva antes de que hubiera muerte en el mundo; el matrimonio de ellos era eterno." (</w:t>
      </w:r>
      <w:r w:rsidRPr="006E716D">
        <w:rPr>
          <w:rFonts w:cs="Times New Roman"/>
          <w:i/>
          <w:iCs/>
        </w:rPr>
        <w:t>Gospel Principles</w:t>
      </w:r>
      <w:r w:rsidRPr="006E716D">
        <w:rPr>
          <w:rFonts w:cs="Times New Roman"/>
        </w:rPr>
        <w:t xml:space="preserve"> [Salt Lake City: Iglesia de Jesucristo, 2009], pág. 219; véase el capítulo 38: "El matrimonio eterno").</w:t>
      </w:r>
    </w:p>
    <w:p w14:paraId="77E12B32" w14:textId="5277EB85" w:rsidR="005248A2" w:rsidRPr="006E716D" w:rsidRDefault="005248A2" w:rsidP="006E716D">
      <w:pPr>
        <w:pStyle w:val="zimport"/>
        <w:numPr>
          <w:ilvl w:val="0"/>
          <w:numId w:val="41"/>
        </w:numPr>
        <w:rPr>
          <w:rFonts w:cs="Times New Roman"/>
        </w:rPr>
      </w:pPr>
      <w:r w:rsidRPr="006E716D">
        <w:rPr>
          <w:rFonts w:cs="Times New Roman"/>
        </w:rPr>
        <w:t>Véase Génesis 3:21; Moisés 4:27.</w:t>
      </w:r>
    </w:p>
    <w:p w14:paraId="6C54C1B5" w14:textId="290653F1" w:rsidR="005248A2" w:rsidRPr="006E716D" w:rsidRDefault="005248A2" w:rsidP="006E716D">
      <w:pPr>
        <w:pStyle w:val="zimport"/>
        <w:numPr>
          <w:ilvl w:val="0"/>
          <w:numId w:val="40"/>
        </w:numPr>
        <w:rPr>
          <w:rFonts w:cs="Times New Roman"/>
        </w:rPr>
      </w:pPr>
      <w:r w:rsidRPr="006E716D">
        <w:rPr>
          <w:rFonts w:cs="Times New Roman"/>
          <w:i/>
          <w:iCs/>
        </w:rPr>
        <w:t>Los Tárgumes (paráfrasis arameas del Antiguo Testamento) enseñan que esas prendas eran "prendas preciosas" o "vestiduras de gloria" o "vestiduras de honor". Rabí Eleazer las llamó "túnicas de gloria". Una fuente rabínica pregunta:</w:t>
      </w:r>
      <w:r w:rsidR="00FB7D76" w:rsidRPr="006E716D">
        <w:rPr>
          <w:rFonts w:cs="Times New Roman"/>
          <w:i/>
          <w:iCs/>
        </w:rPr>
        <w:t>—</w:t>
      </w:r>
      <w:r w:rsidRPr="006E716D">
        <w:rPr>
          <w:rFonts w:cs="Times New Roman"/>
          <w:i/>
          <w:iCs/>
        </w:rPr>
        <w:t>¿Y qué eran esas prendas? La respuesta es: "Las vestiduras del Sumo Sacerdocio, con las cuales el Todopoderoso las vistió porque Adán era el primogénito del mundo".</w:t>
      </w:r>
      <w:r w:rsidRPr="006E716D">
        <w:rPr>
          <w:rFonts w:cs="Times New Roman"/>
        </w:rPr>
        <w:t xml:space="preserve"> [Evelyn T. Marshall, en Daniel H. Ludlow, editor, </w:t>
      </w:r>
      <w:r w:rsidRPr="006E716D">
        <w:rPr>
          <w:rFonts w:cs="Times New Roman"/>
          <w:i/>
          <w:iCs/>
        </w:rPr>
        <w:t>Encyclopedia of Mormonism</w:t>
      </w:r>
      <w:r w:rsidRPr="006E716D">
        <w:rPr>
          <w:rFonts w:cs="Times New Roman"/>
        </w:rPr>
        <w:t xml:space="preserve">, 5 tomos, Nueva York: Macmillan, 1992), s.v. “garments,” 2:534; available online at eom.byu.edu; citing Menahem M. Kasher, </w:t>
      </w:r>
      <w:r w:rsidRPr="006E716D">
        <w:rPr>
          <w:rFonts w:cs="Times New Roman"/>
          <w:i/>
          <w:iCs/>
        </w:rPr>
        <w:t>Encyclopedia of Biblical Interpretation: (Torah Shelemah), una antología milenaria</w:t>
      </w:r>
      <w:r w:rsidRPr="006E716D">
        <w:rPr>
          <w:rFonts w:cs="Times New Roman"/>
        </w:rPr>
        <w:t>, Génesis: tomo I, trad. Harry Freedman (Nueva York: American Biblical Encyclopedia Society, 1953), 137, también 138]</w:t>
      </w:r>
    </w:p>
    <w:p w14:paraId="14B855D9" w14:textId="77777777" w:rsidR="00F51047" w:rsidRPr="006E716D" w:rsidRDefault="00F51047" w:rsidP="005248A2">
      <w:pPr>
        <w:pStyle w:val="zimport"/>
        <w:rPr>
          <w:rFonts w:cs="Times New Roman"/>
        </w:rPr>
      </w:pPr>
    </w:p>
    <w:p w14:paraId="0A981BC4" w14:textId="5D93358A" w:rsidR="005248A2" w:rsidRPr="006E716D" w:rsidRDefault="005248A2" w:rsidP="006E716D">
      <w:pPr>
        <w:pStyle w:val="zimport"/>
        <w:numPr>
          <w:ilvl w:val="0"/>
          <w:numId w:val="41"/>
        </w:numPr>
        <w:rPr>
          <w:rFonts w:cs="Times New Roman"/>
        </w:rPr>
      </w:pPr>
      <w:r w:rsidRPr="006E716D">
        <w:rPr>
          <w:rFonts w:cs="Times New Roman"/>
        </w:rPr>
        <w:t>“El hermano de Jared . . subió al monte</w:t>
      </w:r>
      <w:r w:rsidR="00FB7D76" w:rsidRPr="006E716D">
        <w:rPr>
          <w:rFonts w:cs="Times New Roman"/>
        </w:rPr>
        <w:t>. . . .</w:t>
      </w:r>
      <w:r w:rsidRPr="006E716D">
        <w:rPr>
          <w:rFonts w:cs="Times New Roman"/>
        </w:rPr>
        <w:t xml:space="preserve"> Y. . el Señor se le mostró" (Éter 3:1, 13). "Y [Abraham] pasó de allí . . a un monte</w:t>
      </w:r>
      <w:r w:rsidR="00FB7D76" w:rsidRPr="006E716D">
        <w:rPr>
          <w:rFonts w:cs="Times New Roman"/>
        </w:rPr>
        <w:t>. . .</w:t>
      </w:r>
      <w:r w:rsidRPr="006E716D">
        <w:rPr>
          <w:rFonts w:cs="Times New Roman"/>
        </w:rPr>
        <w:t xml:space="preserve"> ; y edificó allí un altar al [Señor], e invocó el nombre del [Señor]" (Génesis 12:8). "Moisés fue arrebatado a una montaña extremadamente alta y vio a Dios cara a cara, y habló con él, y la gloria de Dios cubrió a Moisés" (Moisés 1:1–2).</w:t>
      </w:r>
    </w:p>
    <w:p w14:paraId="086DEDF9" w14:textId="7379E25F" w:rsidR="005248A2" w:rsidRPr="006E716D" w:rsidRDefault="005248A2" w:rsidP="006E716D">
      <w:pPr>
        <w:pStyle w:val="zimport"/>
        <w:numPr>
          <w:ilvl w:val="0"/>
          <w:numId w:val="41"/>
        </w:numPr>
        <w:rPr>
          <w:rFonts w:cs="Times New Roman"/>
        </w:rPr>
      </w:pPr>
      <w:r w:rsidRPr="006E716D">
        <w:rPr>
          <w:rFonts w:cs="Times New Roman"/>
        </w:rPr>
        <w:t>Moisés 7:2–4.</w:t>
      </w:r>
    </w:p>
    <w:p w14:paraId="7C4F0CAC" w14:textId="25EE3E4A" w:rsidR="005248A2" w:rsidRPr="006E716D" w:rsidRDefault="005248A2" w:rsidP="006E716D">
      <w:pPr>
        <w:pStyle w:val="zimport"/>
        <w:numPr>
          <w:ilvl w:val="0"/>
          <w:numId w:val="41"/>
        </w:numPr>
        <w:rPr>
          <w:rFonts w:cs="Times New Roman"/>
        </w:rPr>
      </w:pPr>
      <w:r w:rsidRPr="006E716D">
        <w:rPr>
          <w:rFonts w:cs="Times New Roman"/>
        </w:rPr>
        <w:t>Éxodo 25:22.</w:t>
      </w:r>
    </w:p>
    <w:p w14:paraId="7FA60A8E" w14:textId="3FD86663" w:rsidR="005248A2" w:rsidRPr="006E716D" w:rsidRDefault="005248A2" w:rsidP="006E716D">
      <w:pPr>
        <w:pStyle w:val="zimport"/>
        <w:numPr>
          <w:ilvl w:val="0"/>
          <w:numId w:val="41"/>
        </w:numPr>
        <w:rPr>
          <w:rFonts w:cs="Times New Roman"/>
        </w:rPr>
      </w:pPr>
      <w:r w:rsidRPr="006E716D">
        <w:rPr>
          <w:rFonts w:cs="Times New Roman"/>
        </w:rPr>
        <w:t xml:space="preserve">"Y bordarás la túnica de lino fino" (Éxodo 28:39). "El hebreo de este versículo también puede traducirse: 'Y tejerás una prenda interior semejante a una camisa, de fina tela blanca'" (Alonzo L. Gaskill, </w:t>
      </w:r>
      <w:r w:rsidRPr="006E716D">
        <w:rPr>
          <w:rFonts w:cs="Times New Roman"/>
          <w:i/>
          <w:iCs/>
        </w:rPr>
        <w:t>Sacred Symbols: Finding Meaning in Rites, Rituals, and Ordinances</w:t>
      </w:r>
      <w:r w:rsidRPr="006E716D">
        <w:rPr>
          <w:rFonts w:cs="Times New Roman"/>
        </w:rPr>
        <w:t xml:space="preserve"> [Springville, Utah: Bonneville Books, 2011], 161). "Y el sacerdote se vestirá con su vestido de lino, y sus calzoncillos de lino se pondrá sobre su cuerpo" (Levítico 6:10; véase también Éxodo 28:42).</w:t>
      </w:r>
    </w:p>
    <w:p w14:paraId="1FEFF554" w14:textId="6BDCC512" w:rsidR="005248A2" w:rsidRPr="006E716D" w:rsidRDefault="005248A2" w:rsidP="006E716D">
      <w:pPr>
        <w:pStyle w:val="zimport"/>
        <w:numPr>
          <w:ilvl w:val="0"/>
          <w:numId w:val="41"/>
        </w:numPr>
        <w:rPr>
          <w:rFonts w:cs="Times New Roman"/>
        </w:rPr>
      </w:pPr>
      <w:r w:rsidRPr="006E716D">
        <w:rPr>
          <w:rFonts w:cs="Times New Roman"/>
        </w:rPr>
        <w:t>Éxodo 29:5; véanse también los versículos 4–9; Éxodo 40:13; véanse también los versículos 12–15.</w:t>
      </w:r>
    </w:p>
    <w:p w14:paraId="53A36836" w14:textId="0F812CF7" w:rsidR="005248A2" w:rsidRPr="006E716D" w:rsidRDefault="005248A2" w:rsidP="006E716D">
      <w:pPr>
        <w:pStyle w:val="zimport"/>
        <w:numPr>
          <w:ilvl w:val="0"/>
          <w:numId w:val="41"/>
        </w:numPr>
        <w:rPr>
          <w:rFonts w:cs="Times New Roman"/>
        </w:rPr>
      </w:pPr>
      <w:r w:rsidRPr="006E716D">
        <w:rPr>
          <w:rFonts w:cs="Times New Roman"/>
        </w:rPr>
        <w:t>Éxodo 40:34.</w:t>
      </w:r>
    </w:p>
    <w:p w14:paraId="3EE1D182" w14:textId="69A6C915" w:rsidR="005248A2" w:rsidRPr="006E716D" w:rsidRDefault="005248A2" w:rsidP="006E716D">
      <w:pPr>
        <w:pStyle w:val="zimport"/>
        <w:numPr>
          <w:ilvl w:val="0"/>
          <w:numId w:val="41"/>
        </w:numPr>
        <w:rPr>
          <w:rFonts w:cs="Times New Roman"/>
        </w:rPr>
      </w:pPr>
      <w:r w:rsidRPr="006E716D">
        <w:rPr>
          <w:rFonts w:cs="Times New Roman"/>
        </w:rPr>
        <w:t>2 Crónicas 3:1.</w:t>
      </w:r>
    </w:p>
    <w:p w14:paraId="782F45A9" w14:textId="3E7D242A" w:rsidR="005248A2" w:rsidRPr="006E716D" w:rsidRDefault="005248A2" w:rsidP="006E716D">
      <w:pPr>
        <w:pStyle w:val="zimport"/>
        <w:numPr>
          <w:ilvl w:val="0"/>
          <w:numId w:val="41"/>
        </w:numPr>
        <w:rPr>
          <w:rFonts w:cs="Times New Roman"/>
        </w:rPr>
      </w:pPr>
      <w:r w:rsidRPr="006E716D">
        <w:rPr>
          <w:rFonts w:cs="Times New Roman"/>
        </w:rPr>
        <w:t>Véase 1 Crónicas 28:6.</w:t>
      </w:r>
    </w:p>
    <w:p w14:paraId="489051A4" w14:textId="61E12A8F" w:rsidR="005248A2" w:rsidRPr="006E716D" w:rsidRDefault="005248A2" w:rsidP="006E716D">
      <w:pPr>
        <w:pStyle w:val="zimport"/>
        <w:numPr>
          <w:ilvl w:val="0"/>
          <w:numId w:val="41"/>
        </w:numPr>
        <w:rPr>
          <w:rFonts w:cs="Times New Roman"/>
        </w:rPr>
      </w:pPr>
      <w:r w:rsidRPr="006E716D">
        <w:rPr>
          <w:rFonts w:cs="Times New Roman"/>
        </w:rPr>
        <w:t>2 Crónicas 5:7; véase también versículo 6.</w:t>
      </w:r>
    </w:p>
    <w:p w14:paraId="6398D3F9" w14:textId="162A9ED9" w:rsidR="005248A2" w:rsidRPr="006E716D" w:rsidRDefault="005248A2" w:rsidP="006E716D">
      <w:pPr>
        <w:pStyle w:val="zimport"/>
        <w:numPr>
          <w:ilvl w:val="0"/>
          <w:numId w:val="41"/>
        </w:numPr>
        <w:rPr>
          <w:rFonts w:cs="Times New Roman"/>
        </w:rPr>
      </w:pPr>
      <w:r w:rsidRPr="006E716D">
        <w:rPr>
          <w:rFonts w:cs="Times New Roman"/>
        </w:rPr>
        <w:t>2 Crónicas 5:13, 14.)</w:t>
      </w:r>
    </w:p>
    <w:p w14:paraId="7908D7A9" w14:textId="7C1C97B6" w:rsidR="005248A2" w:rsidRPr="006E716D" w:rsidRDefault="005248A2" w:rsidP="006E716D">
      <w:pPr>
        <w:pStyle w:val="zimport"/>
        <w:numPr>
          <w:ilvl w:val="0"/>
          <w:numId w:val="41"/>
        </w:numPr>
        <w:rPr>
          <w:rFonts w:cs="Times New Roman"/>
        </w:rPr>
      </w:pPr>
      <w:r w:rsidRPr="006E716D">
        <w:rPr>
          <w:rFonts w:cs="Times New Roman"/>
        </w:rPr>
        <w:lastRenderedPageBreak/>
        <w:t>Doctrina y Convenios 110:7.</w:t>
      </w:r>
    </w:p>
    <w:p w14:paraId="63467749" w14:textId="6FF519C0" w:rsidR="005248A2" w:rsidRPr="006E716D" w:rsidRDefault="005248A2" w:rsidP="006E716D">
      <w:pPr>
        <w:pStyle w:val="zimport"/>
        <w:numPr>
          <w:ilvl w:val="0"/>
          <w:numId w:val="41"/>
        </w:numPr>
        <w:rPr>
          <w:rFonts w:cs="Times New Roman"/>
        </w:rPr>
      </w:pPr>
      <w:r w:rsidRPr="006E716D">
        <w:rPr>
          <w:rFonts w:cs="Times New Roman"/>
        </w:rPr>
        <w:t>Mormón 9:9.</w:t>
      </w:r>
    </w:p>
    <w:p w14:paraId="215B2654" w14:textId="28E9C586" w:rsidR="005248A2" w:rsidRPr="006E716D" w:rsidRDefault="005248A2" w:rsidP="006E716D">
      <w:pPr>
        <w:pStyle w:val="zimport"/>
        <w:numPr>
          <w:ilvl w:val="0"/>
          <w:numId w:val="41"/>
        </w:numPr>
        <w:rPr>
          <w:rFonts w:cs="Times New Roman"/>
        </w:rPr>
      </w:pPr>
      <w:r w:rsidRPr="006E716D">
        <w:rPr>
          <w:rFonts w:cs="Times New Roman"/>
        </w:rPr>
        <w:t xml:space="preserve">Russell M. Nelson, "Céntrense en el templo", </w:t>
      </w:r>
      <w:r w:rsidRPr="006E716D">
        <w:rPr>
          <w:rFonts w:cs="Times New Roman"/>
          <w:i/>
          <w:iCs/>
        </w:rPr>
        <w:t>Conferencia General</w:t>
      </w:r>
      <w:r w:rsidRPr="006E716D">
        <w:rPr>
          <w:rFonts w:cs="Times New Roman"/>
        </w:rPr>
        <w:t xml:space="preserve">, octubre de 2022. </w:t>
      </w:r>
    </w:p>
    <w:p w14:paraId="40DA3331" w14:textId="2B4B7960" w:rsidR="005248A2" w:rsidRPr="006E716D" w:rsidRDefault="005248A2" w:rsidP="006E716D">
      <w:pPr>
        <w:pStyle w:val="zimport"/>
        <w:numPr>
          <w:ilvl w:val="0"/>
          <w:numId w:val="41"/>
        </w:numPr>
        <w:rPr>
          <w:rFonts w:cs="Times New Roman"/>
        </w:rPr>
      </w:pPr>
      <w:r w:rsidRPr="006E716D">
        <w:rPr>
          <w:rFonts w:cs="Times New Roman"/>
        </w:rPr>
        <w:t>Joseph Fielding Smith preguntó:</w:t>
      </w:r>
    </w:p>
    <w:p w14:paraId="18B98A97" w14:textId="77777777" w:rsidR="00F51047" w:rsidRPr="006E716D" w:rsidRDefault="00F51047" w:rsidP="005248A2">
      <w:pPr>
        <w:pStyle w:val="zimport"/>
        <w:rPr>
          <w:rFonts w:cs="Times New Roman"/>
          <w:i/>
          <w:iCs/>
        </w:rPr>
      </w:pPr>
    </w:p>
    <w:p w14:paraId="0DEAAE01" w14:textId="0C2935B3" w:rsidR="005248A2" w:rsidRPr="006E716D" w:rsidRDefault="005248A2" w:rsidP="006E716D">
      <w:pPr>
        <w:pStyle w:val="zimport"/>
        <w:numPr>
          <w:ilvl w:val="0"/>
          <w:numId w:val="40"/>
        </w:numPr>
        <w:rPr>
          <w:rFonts w:cs="Times New Roman"/>
          <w:i/>
          <w:iCs/>
        </w:rPr>
      </w:pPr>
      <w:r w:rsidRPr="006E716D">
        <w:rPr>
          <w:rFonts w:cs="Times New Roman"/>
          <w:i/>
          <w:iCs/>
        </w:rPr>
        <w:t xml:space="preserve">“¿Estamos justificados en decir, cuando el Señor nos ofrece estas grandes bendiciones, ‘está bien, las queremos, pero las vamos a posponer tanto como podamos antes de recibirlas, de forma que podamos vivir como viven los del mundo’?” </w:t>
      </w:r>
      <w:r w:rsidR="00FB7D76" w:rsidRPr="006E716D">
        <w:rPr>
          <w:rFonts w:cs="Times New Roman"/>
          <w:i/>
          <w:iCs/>
        </w:rPr>
        <w:t>. . .</w:t>
      </w:r>
    </w:p>
    <w:p w14:paraId="7F220F9C" w14:textId="77777777" w:rsidR="005248A2" w:rsidRPr="006E716D" w:rsidRDefault="005248A2" w:rsidP="006E716D">
      <w:pPr>
        <w:pStyle w:val="zimport"/>
        <w:numPr>
          <w:ilvl w:val="0"/>
          <w:numId w:val="40"/>
        </w:numPr>
        <w:rPr>
          <w:rFonts w:cs="Times New Roman"/>
        </w:rPr>
      </w:pPr>
      <w:r w:rsidRPr="006E716D">
        <w:rPr>
          <w:rFonts w:cs="Times New Roman"/>
          <w:i/>
          <w:iCs/>
        </w:rPr>
        <w:t xml:space="preserve">Yo creo que el joven o la joven que busca estas bendiciones en el templo, tan pronto como tienen suficiente edad para entender el significado de las ordenanzas, deben obtenerlas. Además </w:t>
      </w:r>
      <w:r w:rsidRPr="006E716D">
        <w:rPr>
          <w:rFonts w:cs="Times New Roman"/>
          <w:b/>
          <w:bCs/>
          <w:i/>
          <w:iCs/>
        </w:rPr>
        <w:t xml:space="preserve">no se debe ir al templo hasta tener un testimonio de la verdad y conocimiento del evangelio, </w:t>
      </w:r>
      <w:r w:rsidRPr="006E716D">
        <w:rPr>
          <w:rFonts w:cs="Times New Roman"/>
          <w:i/>
          <w:iCs/>
        </w:rPr>
        <w:t>no importa la edad que uno tenga.</w:t>
      </w:r>
      <w:r w:rsidRPr="006E716D">
        <w:rPr>
          <w:rFonts w:cs="Times New Roman"/>
          <w:b/>
          <w:bCs/>
        </w:rPr>
        <w:t xml:space="preserve"> </w:t>
      </w:r>
      <w:r w:rsidRPr="006E716D">
        <w:rPr>
          <w:rFonts w:cs="Times New Roman"/>
        </w:rPr>
        <w:t>[Doctrina de Salvación, tomo II, págs. 144–145; cursiva en el original].</w:t>
      </w:r>
    </w:p>
    <w:p w14:paraId="7A70D96A" w14:textId="77777777" w:rsidR="00F51047" w:rsidRPr="006E716D" w:rsidRDefault="00F51047" w:rsidP="005248A2">
      <w:pPr>
        <w:pStyle w:val="zimport"/>
        <w:rPr>
          <w:rFonts w:cs="Times New Roman"/>
        </w:rPr>
      </w:pPr>
    </w:p>
    <w:p w14:paraId="58BDDD2A" w14:textId="097C2D99" w:rsidR="005248A2" w:rsidRPr="006E716D" w:rsidRDefault="005248A2" w:rsidP="006E716D">
      <w:pPr>
        <w:pStyle w:val="zimport"/>
        <w:numPr>
          <w:ilvl w:val="0"/>
          <w:numId w:val="41"/>
        </w:numPr>
        <w:rPr>
          <w:rFonts w:cs="Times New Roman"/>
        </w:rPr>
      </w:pPr>
      <w:r w:rsidRPr="006E716D">
        <w:rPr>
          <w:rFonts w:cs="Times New Roman"/>
        </w:rPr>
        <w:t xml:space="preserve">"Decidir en qué momento recibir la investidura", </w:t>
      </w:r>
      <w:r w:rsidRPr="006E716D">
        <w:rPr>
          <w:rFonts w:cs="Times New Roman"/>
          <w:i/>
          <w:iCs/>
        </w:rPr>
        <w:t>Manual General: Servir en La Iglesia de Jesucristo de los Santos de los Últimos Días</w:t>
      </w:r>
      <w:r w:rsidRPr="006E716D">
        <w:rPr>
          <w:rFonts w:cs="Times New Roman"/>
        </w:rPr>
        <w:t>, agosto de 2022 (Salt Lake City: Iglesia de Jesucristo, 2022, 27.2.2 (pág. 230).</w:t>
      </w:r>
    </w:p>
    <w:p w14:paraId="06DA7A17" w14:textId="7BEDF243" w:rsidR="005248A2" w:rsidRPr="006E716D" w:rsidRDefault="005248A2" w:rsidP="006E716D">
      <w:pPr>
        <w:pStyle w:val="zimport"/>
        <w:numPr>
          <w:ilvl w:val="0"/>
          <w:numId w:val="41"/>
        </w:numPr>
        <w:rPr>
          <w:rFonts w:cs="Times New Roman"/>
        </w:rPr>
      </w:pPr>
      <w:r w:rsidRPr="006E716D">
        <w:rPr>
          <w:rFonts w:cs="Times New Roman"/>
        </w:rPr>
        <w:t xml:space="preserve">Russell M. Nelson, "La preparación personal para recibir las bendiciones del templo", </w:t>
      </w:r>
      <w:r w:rsidRPr="006E716D">
        <w:rPr>
          <w:rFonts w:cs="Times New Roman"/>
          <w:i/>
          <w:iCs/>
        </w:rPr>
        <w:t>Conferencia General</w:t>
      </w:r>
      <w:r w:rsidRPr="006E716D">
        <w:rPr>
          <w:rFonts w:cs="Times New Roman"/>
        </w:rPr>
        <w:t xml:space="preserve">, abril de 2001. </w:t>
      </w:r>
    </w:p>
    <w:p w14:paraId="068A7211" w14:textId="7273F091" w:rsidR="005248A2" w:rsidRPr="006E716D" w:rsidRDefault="005248A2" w:rsidP="006E716D">
      <w:pPr>
        <w:pStyle w:val="zimport"/>
        <w:numPr>
          <w:ilvl w:val="0"/>
          <w:numId w:val="41"/>
        </w:numPr>
        <w:rPr>
          <w:rFonts w:cs="Times New Roman"/>
        </w:rPr>
      </w:pPr>
      <w:r w:rsidRPr="006E716D">
        <w:rPr>
          <w:rFonts w:cs="Times New Roman"/>
        </w:rPr>
        <w:t xml:space="preserve">Boyd K. Packer, "El Santo Templo", </w:t>
      </w:r>
      <w:r w:rsidRPr="006E716D">
        <w:rPr>
          <w:rFonts w:cs="Times New Roman"/>
          <w:i/>
          <w:iCs/>
        </w:rPr>
        <w:t>Liahona</w:t>
      </w:r>
      <w:r w:rsidRPr="006E716D">
        <w:rPr>
          <w:rFonts w:cs="Times New Roman"/>
        </w:rPr>
        <w:t xml:space="preserve">, octubre de 2010. </w:t>
      </w:r>
    </w:p>
    <w:p w14:paraId="0846A203" w14:textId="64E0F105" w:rsidR="005248A2" w:rsidRPr="006E716D" w:rsidRDefault="005248A2" w:rsidP="006E716D">
      <w:pPr>
        <w:pStyle w:val="zimport"/>
        <w:numPr>
          <w:ilvl w:val="0"/>
          <w:numId w:val="41"/>
        </w:numPr>
        <w:rPr>
          <w:rFonts w:cs="Times New Roman"/>
        </w:rPr>
      </w:pPr>
      <w:r w:rsidRPr="006E716D">
        <w:rPr>
          <w:rFonts w:cs="Times New Roman"/>
        </w:rPr>
        <w:t xml:space="preserve">Véase de Truman G. Madsen, </w:t>
      </w:r>
      <w:r w:rsidRPr="006E716D">
        <w:rPr>
          <w:rFonts w:cs="Times New Roman"/>
          <w:i/>
          <w:iCs/>
        </w:rPr>
        <w:t>The Temple: Where Heaven Meets Earth</w:t>
      </w:r>
      <w:r w:rsidRPr="006E716D">
        <w:rPr>
          <w:rFonts w:cs="Times New Roman"/>
        </w:rPr>
        <w:t xml:space="preserve"> (Salt Lake City: Deseret Book, 2008).</w:t>
      </w:r>
    </w:p>
    <w:p w14:paraId="18C20A89" w14:textId="248B40E2" w:rsidR="005248A2" w:rsidRPr="006E716D" w:rsidRDefault="005248A2" w:rsidP="006E716D">
      <w:pPr>
        <w:pStyle w:val="zimport"/>
        <w:numPr>
          <w:ilvl w:val="0"/>
          <w:numId w:val="41"/>
        </w:numPr>
        <w:rPr>
          <w:rFonts w:cs="Times New Roman"/>
        </w:rPr>
      </w:pPr>
      <w:r w:rsidRPr="006E716D">
        <w:rPr>
          <w:rFonts w:cs="Times New Roman"/>
        </w:rPr>
        <w:t>Moisés 5:6.</w:t>
      </w:r>
    </w:p>
    <w:p w14:paraId="671ADB25" w14:textId="0D44DF71" w:rsidR="005248A2" w:rsidRPr="006E716D" w:rsidRDefault="005248A2" w:rsidP="006E716D">
      <w:pPr>
        <w:pStyle w:val="zimport"/>
        <w:numPr>
          <w:ilvl w:val="0"/>
          <w:numId w:val="41"/>
        </w:numPr>
        <w:rPr>
          <w:rFonts w:cs="Times New Roman"/>
        </w:rPr>
      </w:pPr>
      <w:r w:rsidRPr="006E716D">
        <w:rPr>
          <w:rFonts w:cs="Times New Roman"/>
        </w:rPr>
        <w:t>Véase Moisés 5:7.</w:t>
      </w:r>
    </w:p>
    <w:p w14:paraId="0C560F2F" w14:textId="263CB484" w:rsidR="005248A2" w:rsidRPr="006E716D" w:rsidRDefault="005248A2" w:rsidP="006E716D">
      <w:pPr>
        <w:pStyle w:val="zimport"/>
        <w:numPr>
          <w:ilvl w:val="0"/>
          <w:numId w:val="41"/>
        </w:numPr>
        <w:rPr>
          <w:rFonts w:cs="Times New Roman"/>
        </w:rPr>
      </w:pPr>
      <w:r w:rsidRPr="006E716D">
        <w:rPr>
          <w:rFonts w:cs="Times New Roman"/>
        </w:rPr>
        <w:t>Doctrina y Convenios 109:13.</w:t>
      </w:r>
    </w:p>
    <w:p w14:paraId="5C913166" w14:textId="01E5E3DB" w:rsidR="005248A2" w:rsidRPr="006E716D" w:rsidRDefault="005248A2" w:rsidP="006E716D">
      <w:pPr>
        <w:pStyle w:val="zimport"/>
        <w:numPr>
          <w:ilvl w:val="0"/>
          <w:numId w:val="41"/>
        </w:numPr>
        <w:rPr>
          <w:rFonts w:cs="Times New Roman"/>
        </w:rPr>
      </w:pPr>
      <w:r w:rsidRPr="006E716D">
        <w:rPr>
          <w:rFonts w:cs="Times New Roman"/>
        </w:rPr>
        <w:t>Génesis 28:17.</w:t>
      </w:r>
    </w:p>
    <w:p w14:paraId="49210027" w14:textId="6B62E900" w:rsidR="005248A2" w:rsidRPr="006E716D" w:rsidRDefault="005248A2" w:rsidP="006E716D">
      <w:pPr>
        <w:pStyle w:val="zimport"/>
        <w:numPr>
          <w:ilvl w:val="0"/>
          <w:numId w:val="41"/>
        </w:numPr>
        <w:rPr>
          <w:rFonts w:cs="Times New Roman"/>
        </w:rPr>
      </w:pPr>
      <w:r w:rsidRPr="006E716D">
        <w:rPr>
          <w:rFonts w:cs="Times New Roman"/>
        </w:rPr>
        <w:t xml:space="preserve">Madsen, </w:t>
      </w:r>
      <w:r w:rsidRPr="006E716D">
        <w:rPr>
          <w:rFonts w:cs="Times New Roman"/>
          <w:i/>
          <w:iCs/>
        </w:rPr>
        <w:t>The Temple</w:t>
      </w:r>
      <w:r w:rsidRPr="006E716D">
        <w:rPr>
          <w:rFonts w:cs="Times New Roman"/>
        </w:rPr>
        <w:t>, 12.</w:t>
      </w:r>
    </w:p>
    <w:p w14:paraId="120FB9CD" w14:textId="4C9197CB" w:rsidR="005248A2" w:rsidRPr="006E716D" w:rsidRDefault="005248A2" w:rsidP="006E716D">
      <w:pPr>
        <w:pStyle w:val="zimport"/>
        <w:numPr>
          <w:ilvl w:val="0"/>
          <w:numId w:val="41"/>
        </w:numPr>
        <w:rPr>
          <w:rFonts w:cs="Times New Roman"/>
        </w:rPr>
      </w:pPr>
      <w:r w:rsidRPr="006E716D">
        <w:rPr>
          <w:rFonts w:cs="Times New Roman"/>
        </w:rPr>
        <w:t>El presidente Russell M. Nelson ha enseñado:</w:t>
      </w:r>
    </w:p>
    <w:p w14:paraId="790B8885" w14:textId="77777777" w:rsidR="00F51047" w:rsidRPr="006E716D" w:rsidRDefault="00F51047" w:rsidP="005248A2">
      <w:pPr>
        <w:pStyle w:val="zimport"/>
        <w:rPr>
          <w:rFonts w:cs="Times New Roman"/>
        </w:rPr>
      </w:pPr>
    </w:p>
    <w:p w14:paraId="0057BAF4" w14:textId="789B4DFB" w:rsidR="005248A2" w:rsidRPr="006E716D" w:rsidRDefault="005248A2" w:rsidP="006E716D">
      <w:pPr>
        <w:pStyle w:val="zimport"/>
        <w:numPr>
          <w:ilvl w:val="0"/>
          <w:numId w:val="40"/>
        </w:numPr>
        <w:rPr>
          <w:rFonts w:cs="Times New Roman"/>
          <w:i/>
          <w:iCs/>
        </w:rPr>
      </w:pPr>
      <w:r w:rsidRPr="006E716D">
        <w:rPr>
          <w:rFonts w:cs="Times New Roman"/>
          <w:i/>
          <w:iCs/>
        </w:rPr>
        <w:t>La preparación espiritual se incrementa con el estudio. Me gustaría recomendar a los miembros que fueran al templo por primera vez que leyesen los breves párrafos explicativos de la Guía para el Estudio de las Escrituras bajo los siguientes temas: Unción, Expiación, Jesucristo, Convenio, Caída de Adán y Eva, Sacrificios y Templo. Ese estudio les proporcionará un fundamento firme.</w:t>
      </w:r>
    </w:p>
    <w:p w14:paraId="40ABCF13" w14:textId="77777777" w:rsidR="005248A2" w:rsidRPr="006E716D" w:rsidRDefault="005248A2" w:rsidP="006E716D">
      <w:pPr>
        <w:pStyle w:val="zimport"/>
        <w:numPr>
          <w:ilvl w:val="0"/>
          <w:numId w:val="40"/>
        </w:numPr>
        <w:rPr>
          <w:rFonts w:cs="Times New Roman"/>
        </w:rPr>
      </w:pPr>
      <w:r w:rsidRPr="006E716D">
        <w:rPr>
          <w:rFonts w:cs="Times New Roman"/>
          <w:i/>
          <w:iCs/>
        </w:rPr>
        <w:t xml:space="preserve">También se pueden leer el Antiguo Testamento y los libros de Moisés y de Abraham de la Perla de Gran Precio. El estudio de esas Escrituras antiguas es aún más esclarecedor </w:t>
      </w:r>
      <w:r w:rsidRPr="006E716D">
        <w:rPr>
          <w:rFonts w:cs="Times New Roman"/>
          <w:b/>
          <w:bCs/>
          <w:i/>
          <w:iCs/>
        </w:rPr>
        <w:t>después</w:t>
      </w:r>
      <w:r w:rsidRPr="006E716D">
        <w:rPr>
          <w:rFonts w:cs="Times New Roman"/>
          <w:i/>
          <w:iCs/>
        </w:rPr>
        <w:t xml:space="preserve"> de que uno se ha familiarizado con la investidura del templo. Esos libros evidencian la antigüedad de la obra del templo</w:t>
      </w:r>
      <w:r w:rsidRPr="006E716D">
        <w:rPr>
          <w:rFonts w:cs="Times New Roman"/>
        </w:rPr>
        <w:t>. [Nelson, "Preparación personal"; cursiva en el original]</w:t>
      </w:r>
    </w:p>
    <w:p w14:paraId="1A33DABB" w14:textId="77777777" w:rsidR="005248A2" w:rsidRPr="006E716D" w:rsidRDefault="005248A2" w:rsidP="006E716D">
      <w:pPr>
        <w:pStyle w:val="zimport"/>
        <w:numPr>
          <w:ilvl w:val="0"/>
          <w:numId w:val="40"/>
        </w:numPr>
        <w:rPr>
          <w:rFonts w:cs="Times New Roman"/>
        </w:rPr>
      </w:pPr>
      <w:r w:rsidRPr="006E716D">
        <w:rPr>
          <w:rFonts w:cs="Times New Roman"/>
        </w:rPr>
        <w:t>"Todo lo que aprendemos en los lugares santos, los templos, está basado en las Escrituras" (Ezra Taft Benson, TETB, pág. 245).</w:t>
      </w:r>
    </w:p>
    <w:p w14:paraId="525AFD17" w14:textId="08791BA5" w:rsidR="005248A2" w:rsidRPr="006E716D" w:rsidRDefault="005248A2" w:rsidP="006E716D">
      <w:pPr>
        <w:pStyle w:val="zimport"/>
        <w:numPr>
          <w:ilvl w:val="0"/>
          <w:numId w:val="41"/>
        </w:numPr>
        <w:rPr>
          <w:rFonts w:cs="Times New Roman"/>
        </w:rPr>
      </w:pPr>
      <w:r w:rsidRPr="006E716D">
        <w:rPr>
          <w:rFonts w:cs="Times New Roman"/>
        </w:rPr>
        <w:t>Levítico 8:12.</w:t>
      </w:r>
    </w:p>
    <w:p w14:paraId="07AC4E4D" w14:textId="292634B4" w:rsidR="005248A2" w:rsidRPr="006E716D" w:rsidRDefault="005248A2" w:rsidP="006E716D">
      <w:pPr>
        <w:pStyle w:val="zimport"/>
        <w:numPr>
          <w:ilvl w:val="0"/>
          <w:numId w:val="41"/>
        </w:numPr>
        <w:rPr>
          <w:rFonts w:cs="Times New Roman"/>
        </w:rPr>
      </w:pPr>
      <w:r w:rsidRPr="006E716D">
        <w:rPr>
          <w:rFonts w:cs="Times New Roman"/>
        </w:rPr>
        <w:lastRenderedPageBreak/>
        <w:t>1 Samuel 10:1, 6; véase también versículo 5.</w:t>
      </w:r>
    </w:p>
    <w:p w14:paraId="78448582" w14:textId="39C093DD" w:rsidR="005248A2" w:rsidRPr="006E716D" w:rsidRDefault="005248A2" w:rsidP="006E716D">
      <w:pPr>
        <w:pStyle w:val="zimport"/>
        <w:numPr>
          <w:ilvl w:val="0"/>
          <w:numId w:val="41"/>
        </w:numPr>
        <w:rPr>
          <w:rFonts w:cs="Times New Roman"/>
        </w:rPr>
      </w:pPr>
      <w:r w:rsidRPr="006E716D">
        <w:rPr>
          <w:rFonts w:cs="Times New Roman"/>
        </w:rPr>
        <w:t>1 Samuel 16:13.</w:t>
      </w:r>
    </w:p>
    <w:p w14:paraId="77C2CC80" w14:textId="2BF56126" w:rsidR="005248A2" w:rsidRPr="006E716D" w:rsidRDefault="005248A2" w:rsidP="006E716D">
      <w:pPr>
        <w:pStyle w:val="zimport"/>
        <w:numPr>
          <w:ilvl w:val="0"/>
          <w:numId w:val="41"/>
        </w:numPr>
        <w:rPr>
          <w:rFonts w:cs="Times New Roman"/>
        </w:rPr>
      </w:pPr>
      <w:r w:rsidRPr="006E716D">
        <w:rPr>
          <w:rFonts w:cs="Times New Roman"/>
        </w:rPr>
        <w:t>Doctrina y Convenios 76:7.</w:t>
      </w:r>
    </w:p>
    <w:p w14:paraId="072C4982" w14:textId="7F9CBCCD" w:rsidR="005248A2" w:rsidRPr="006E716D" w:rsidRDefault="005248A2" w:rsidP="006E716D">
      <w:pPr>
        <w:pStyle w:val="zimport"/>
        <w:numPr>
          <w:ilvl w:val="0"/>
          <w:numId w:val="41"/>
        </w:numPr>
        <w:rPr>
          <w:rFonts w:cs="Times New Roman"/>
        </w:rPr>
      </w:pPr>
      <w:r w:rsidRPr="006E716D">
        <w:rPr>
          <w:rFonts w:cs="Times New Roman"/>
        </w:rPr>
        <w:t xml:space="preserve">Madsen, </w:t>
      </w:r>
      <w:r w:rsidRPr="006E716D">
        <w:rPr>
          <w:rFonts w:cs="Times New Roman"/>
          <w:i/>
          <w:iCs/>
        </w:rPr>
        <w:t>The Temple</w:t>
      </w:r>
      <w:r w:rsidRPr="006E716D">
        <w:rPr>
          <w:rFonts w:cs="Times New Roman"/>
        </w:rPr>
        <w:t>, 12.</w:t>
      </w:r>
    </w:p>
    <w:p w14:paraId="490CAF35" w14:textId="3B04080C" w:rsidR="005248A2" w:rsidRPr="006E716D" w:rsidRDefault="005248A2" w:rsidP="006E716D">
      <w:pPr>
        <w:pStyle w:val="zimport"/>
        <w:numPr>
          <w:ilvl w:val="0"/>
          <w:numId w:val="41"/>
        </w:numPr>
        <w:rPr>
          <w:rFonts w:cs="Times New Roman"/>
        </w:rPr>
      </w:pPr>
      <w:r w:rsidRPr="006E716D">
        <w:rPr>
          <w:rFonts w:cs="Times New Roman"/>
        </w:rPr>
        <w:t>Doctrina y Convenios 88:74.</w:t>
      </w:r>
    </w:p>
    <w:p w14:paraId="06AA59D3" w14:textId="24B58CB4" w:rsidR="005248A2" w:rsidRPr="006E716D" w:rsidRDefault="005248A2" w:rsidP="006E716D">
      <w:pPr>
        <w:pStyle w:val="zimport"/>
        <w:numPr>
          <w:ilvl w:val="0"/>
          <w:numId w:val="41"/>
        </w:numPr>
        <w:rPr>
          <w:rFonts w:cs="Times New Roman"/>
        </w:rPr>
      </w:pPr>
      <w:r w:rsidRPr="006E716D">
        <w:rPr>
          <w:rFonts w:cs="Times New Roman"/>
        </w:rPr>
        <w:t xml:space="preserve">Henry B. Eyring, "Me encanta ver el templo", </w:t>
      </w:r>
      <w:r w:rsidRPr="006E716D">
        <w:rPr>
          <w:rFonts w:cs="Times New Roman"/>
          <w:i/>
          <w:iCs/>
        </w:rPr>
        <w:t>Conferencia General</w:t>
      </w:r>
      <w:r w:rsidRPr="006E716D">
        <w:rPr>
          <w:rFonts w:cs="Times New Roman"/>
        </w:rPr>
        <w:t xml:space="preserve">, abril de 2021. </w:t>
      </w:r>
    </w:p>
    <w:p w14:paraId="5044B7C3" w14:textId="63E38EC9" w:rsidR="005248A2" w:rsidRPr="006E716D" w:rsidRDefault="005248A2" w:rsidP="006E716D">
      <w:pPr>
        <w:pStyle w:val="zimport"/>
        <w:numPr>
          <w:ilvl w:val="0"/>
          <w:numId w:val="41"/>
        </w:numPr>
        <w:rPr>
          <w:rFonts w:cs="Times New Roman"/>
        </w:rPr>
      </w:pPr>
      <w:r w:rsidRPr="006E716D">
        <w:rPr>
          <w:rFonts w:cs="Times New Roman"/>
        </w:rPr>
        <w:t>Véase Génesis 3:7.</w:t>
      </w:r>
    </w:p>
    <w:p w14:paraId="774A91F2" w14:textId="2BE9941B" w:rsidR="005248A2" w:rsidRPr="006E716D" w:rsidRDefault="005248A2" w:rsidP="006E716D">
      <w:pPr>
        <w:pStyle w:val="zimport"/>
        <w:numPr>
          <w:ilvl w:val="0"/>
          <w:numId w:val="41"/>
        </w:numPr>
        <w:rPr>
          <w:rFonts w:cs="Times New Roman"/>
        </w:rPr>
      </w:pPr>
      <w:r w:rsidRPr="006E716D">
        <w:rPr>
          <w:rFonts w:cs="Times New Roman"/>
        </w:rPr>
        <w:t>Alma 22:18.</w:t>
      </w:r>
    </w:p>
    <w:p w14:paraId="02CDF684" w14:textId="3AE3968B" w:rsidR="005248A2" w:rsidRPr="006E716D" w:rsidRDefault="005248A2" w:rsidP="006E716D">
      <w:pPr>
        <w:pStyle w:val="zimport"/>
        <w:numPr>
          <w:ilvl w:val="0"/>
          <w:numId w:val="41"/>
        </w:numPr>
        <w:rPr>
          <w:rFonts w:cs="Times New Roman"/>
        </w:rPr>
      </w:pPr>
      <w:r w:rsidRPr="006E716D">
        <w:rPr>
          <w:rFonts w:cs="Times New Roman"/>
        </w:rPr>
        <w:t>Doctrina y Convenios 110:5.</w:t>
      </w:r>
    </w:p>
    <w:p w14:paraId="3276D456" w14:textId="481317F4" w:rsidR="005248A2" w:rsidRPr="006E716D" w:rsidRDefault="005248A2" w:rsidP="006E716D">
      <w:pPr>
        <w:pStyle w:val="zimport"/>
        <w:numPr>
          <w:ilvl w:val="0"/>
          <w:numId w:val="41"/>
        </w:numPr>
        <w:rPr>
          <w:rFonts w:cs="Times New Roman"/>
        </w:rPr>
      </w:pPr>
      <w:r w:rsidRPr="006E716D">
        <w:rPr>
          <w:rFonts w:cs="Times New Roman"/>
        </w:rPr>
        <w:t xml:space="preserve">Madsen, </w:t>
      </w:r>
      <w:r w:rsidRPr="006E716D">
        <w:rPr>
          <w:rFonts w:cs="Times New Roman"/>
          <w:i/>
          <w:iCs/>
        </w:rPr>
        <w:t>The Temple</w:t>
      </w:r>
      <w:r w:rsidRPr="006E716D">
        <w:rPr>
          <w:rFonts w:cs="Times New Roman"/>
        </w:rPr>
        <w:t>, 12.</w:t>
      </w:r>
    </w:p>
    <w:p w14:paraId="13BCAB6F" w14:textId="1F8AD418" w:rsidR="005248A2" w:rsidRPr="006E716D" w:rsidRDefault="005248A2" w:rsidP="006E716D">
      <w:pPr>
        <w:pStyle w:val="zimport"/>
        <w:numPr>
          <w:ilvl w:val="0"/>
          <w:numId w:val="41"/>
        </w:numPr>
        <w:rPr>
          <w:rFonts w:cs="Times New Roman"/>
        </w:rPr>
      </w:pPr>
      <w:r w:rsidRPr="006E716D">
        <w:rPr>
          <w:rFonts w:cs="Times New Roman"/>
        </w:rPr>
        <w:t>Nelson, “El templo y el cimiento espiritual de ustedes”</w:t>
      </w:r>
    </w:p>
    <w:p w14:paraId="480970AE" w14:textId="2BF75823" w:rsidR="005248A2" w:rsidRPr="006E716D" w:rsidRDefault="005248A2" w:rsidP="006E716D">
      <w:pPr>
        <w:pStyle w:val="zimport"/>
        <w:numPr>
          <w:ilvl w:val="0"/>
          <w:numId w:val="41"/>
        </w:numPr>
        <w:rPr>
          <w:rFonts w:cs="Times New Roman"/>
        </w:rPr>
      </w:pPr>
      <w:r w:rsidRPr="006E716D">
        <w:rPr>
          <w:rFonts w:cs="Times New Roman"/>
        </w:rPr>
        <w:t>Doctrina y Convenios 84:19–20; véase también los versículos 21–22.</w:t>
      </w:r>
    </w:p>
    <w:p w14:paraId="2D349542" w14:textId="4AFD1221" w:rsidR="005248A2" w:rsidRPr="006E716D" w:rsidRDefault="005248A2" w:rsidP="006E716D">
      <w:pPr>
        <w:pStyle w:val="zimport"/>
        <w:numPr>
          <w:ilvl w:val="0"/>
          <w:numId w:val="41"/>
        </w:numPr>
        <w:rPr>
          <w:rFonts w:cs="Times New Roman"/>
        </w:rPr>
      </w:pPr>
      <w:r w:rsidRPr="006E716D">
        <w:rPr>
          <w:rFonts w:cs="Times New Roman"/>
        </w:rPr>
        <w:t xml:space="preserve">Doctrina y Convenios 128:5. “Estos ritos sagrados del templo son antiguos. Para mí, la antigüedad es apasionante y es otra evidencia de su autenticidad» (Russell M. Nelson, "Cómo ser Santos de los Últimos Días ejemplares", </w:t>
      </w:r>
      <w:r w:rsidRPr="006E716D">
        <w:rPr>
          <w:rFonts w:cs="Times New Roman"/>
          <w:i/>
          <w:iCs/>
        </w:rPr>
        <w:t>Conferencia General</w:t>
      </w:r>
      <w:r w:rsidRPr="006E716D">
        <w:rPr>
          <w:rFonts w:cs="Times New Roman"/>
        </w:rPr>
        <w:t xml:space="preserve">, octubre de 2018). </w:t>
      </w:r>
    </w:p>
    <w:p w14:paraId="554EDAD8" w14:textId="69AD468A" w:rsidR="005248A2" w:rsidRPr="006E716D" w:rsidRDefault="005248A2" w:rsidP="006E716D">
      <w:pPr>
        <w:pStyle w:val="zimport"/>
        <w:numPr>
          <w:ilvl w:val="0"/>
          <w:numId w:val="41"/>
        </w:numPr>
        <w:rPr>
          <w:rFonts w:cs="Times New Roman"/>
        </w:rPr>
      </w:pPr>
      <w:r w:rsidRPr="006E716D">
        <w:rPr>
          <w:rFonts w:cs="Times New Roman"/>
        </w:rPr>
        <w:t xml:space="preserve">Orson F. Whitney, "Latter-day Saint Ideals and Institutions", </w:t>
      </w:r>
      <w:r w:rsidRPr="006E716D">
        <w:rPr>
          <w:rFonts w:cs="Times New Roman"/>
          <w:i/>
          <w:iCs/>
        </w:rPr>
        <w:t>Improvement Era</w:t>
      </w:r>
      <w:r w:rsidRPr="006E716D">
        <w:rPr>
          <w:rFonts w:cs="Times New Roman"/>
        </w:rPr>
        <w:t>, agosto de 1927, pág. 861.</w:t>
      </w:r>
    </w:p>
    <w:p w14:paraId="4D2E7074" w14:textId="37781212" w:rsidR="005248A2" w:rsidRPr="006E716D" w:rsidRDefault="005248A2" w:rsidP="006E716D">
      <w:pPr>
        <w:pStyle w:val="zimport"/>
        <w:numPr>
          <w:ilvl w:val="0"/>
          <w:numId w:val="41"/>
        </w:numPr>
        <w:rPr>
          <w:rFonts w:cs="Times New Roman"/>
        </w:rPr>
      </w:pPr>
      <w:r w:rsidRPr="006E716D">
        <w:rPr>
          <w:rFonts w:cs="Times New Roman"/>
        </w:rPr>
        <w:t xml:space="preserve">Russell M. Nelson, "Preparémonos para las bendiciones del templo", </w:t>
      </w:r>
      <w:r w:rsidRPr="006E716D">
        <w:rPr>
          <w:rFonts w:cs="Times New Roman"/>
          <w:i/>
          <w:iCs/>
        </w:rPr>
        <w:t>Liahona</w:t>
      </w:r>
      <w:r w:rsidRPr="006E716D">
        <w:rPr>
          <w:rFonts w:cs="Times New Roman"/>
        </w:rPr>
        <w:t xml:space="preserve">, octubre de 2010. </w:t>
      </w:r>
    </w:p>
    <w:p w14:paraId="099CDFC5" w14:textId="145A12A2" w:rsidR="005248A2" w:rsidRPr="006E716D" w:rsidRDefault="005248A2" w:rsidP="006E716D">
      <w:pPr>
        <w:pStyle w:val="zimport"/>
        <w:numPr>
          <w:ilvl w:val="0"/>
          <w:numId w:val="41"/>
        </w:numPr>
        <w:rPr>
          <w:rFonts w:cs="Times New Roman"/>
        </w:rPr>
      </w:pPr>
      <w:r w:rsidRPr="006E716D">
        <w:rPr>
          <w:rFonts w:cs="Times New Roman"/>
        </w:rPr>
        <w:t>Moisés 1:39.</w:t>
      </w:r>
    </w:p>
    <w:p w14:paraId="624142EF" w14:textId="5E899F60" w:rsidR="005248A2" w:rsidRPr="006E716D" w:rsidRDefault="005248A2" w:rsidP="006E716D">
      <w:pPr>
        <w:pStyle w:val="zimport"/>
        <w:numPr>
          <w:ilvl w:val="0"/>
          <w:numId w:val="41"/>
        </w:numPr>
        <w:rPr>
          <w:rFonts w:cs="Times New Roman"/>
        </w:rPr>
      </w:pPr>
      <w:r w:rsidRPr="006E716D">
        <w:rPr>
          <w:rFonts w:cs="Times New Roman"/>
        </w:rPr>
        <w:t>Doctrina y Convenios 109:17–18; véase también el versículo 19.</w:t>
      </w:r>
    </w:p>
    <w:p w14:paraId="7CB1B7C4" w14:textId="60B40D80" w:rsidR="005248A2" w:rsidRPr="006E716D" w:rsidRDefault="005248A2" w:rsidP="006E716D">
      <w:pPr>
        <w:pStyle w:val="zimport"/>
        <w:numPr>
          <w:ilvl w:val="0"/>
          <w:numId w:val="41"/>
        </w:numPr>
        <w:rPr>
          <w:rFonts w:cs="Times New Roman"/>
        </w:rPr>
      </w:pPr>
      <w:r w:rsidRPr="006E716D">
        <w:rPr>
          <w:rFonts w:cs="Times New Roman"/>
        </w:rPr>
        <w:t>Hebreos 10:19–20.</w:t>
      </w:r>
    </w:p>
    <w:p w14:paraId="1D4E4B1A" w14:textId="77777777" w:rsidR="00FB7D76" w:rsidRPr="006E716D" w:rsidRDefault="00FB7D76" w:rsidP="005248A2">
      <w:pPr>
        <w:pStyle w:val="zimport"/>
        <w:rPr>
          <w:rFonts w:cs="Times New Roman"/>
        </w:rPr>
      </w:pPr>
    </w:p>
    <w:p w14:paraId="48E3DE74" w14:textId="63FA885D" w:rsidR="005248A2" w:rsidRPr="006E716D" w:rsidRDefault="005248A2" w:rsidP="006E716D">
      <w:pPr>
        <w:pStyle w:val="zimport"/>
        <w:numPr>
          <w:ilvl w:val="0"/>
          <w:numId w:val="40"/>
        </w:numPr>
        <w:rPr>
          <w:rFonts w:cs="Times New Roman"/>
        </w:rPr>
      </w:pPr>
      <w:r w:rsidRPr="006E716D">
        <w:rPr>
          <w:rFonts w:cs="Times New Roman"/>
          <w:i/>
          <w:iCs/>
        </w:rPr>
        <w:t>Específicamente, los invito a reflexionar sobre esos momentos en los que están ante el velo del templo. Quiero que sepan lo que el apóstol Pablo enseñó acerca del velo del templo. Esto está registrado en el libro de Hebreos, capítulo 10, a partir del versículo 19.</w:t>
      </w:r>
      <w:r w:rsidRPr="006E716D">
        <w:rPr>
          <w:rFonts w:cs="Times New Roman"/>
        </w:rPr>
        <w:t xml:space="preserve"> [Russell M. Nelson, "Entra en tu aposento", Seminario para nuevos líderes de misión, Centro de Capacitación Misional, Provo, Utah, 26 de junio de 2022]</w:t>
      </w:r>
    </w:p>
    <w:p w14:paraId="2EC14653" w14:textId="77777777" w:rsidR="00FB7D76" w:rsidRPr="006E716D" w:rsidRDefault="00FB7D76" w:rsidP="005248A2">
      <w:pPr>
        <w:pStyle w:val="zimport"/>
        <w:rPr>
          <w:rFonts w:cs="Times New Roman"/>
        </w:rPr>
      </w:pPr>
    </w:p>
    <w:p w14:paraId="68D9D28B" w14:textId="7676C95A" w:rsidR="005248A2" w:rsidRPr="006E716D" w:rsidRDefault="005248A2" w:rsidP="006E716D">
      <w:pPr>
        <w:pStyle w:val="zimport"/>
        <w:numPr>
          <w:ilvl w:val="0"/>
          <w:numId w:val="41"/>
        </w:numPr>
        <w:rPr>
          <w:rFonts w:cs="Times New Roman"/>
        </w:rPr>
      </w:pPr>
      <w:r w:rsidRPr="006E716D">
        <w:rPr>
          <w:rFonts w:cs="Times New Roman"/>
        </w:rPr>
        <w:t>Juan 14:6.</w:t>
      </w:r>
    </w:p>
    <w:p w14:paraId="076F0680" w14:textId="46178A70" w:rsidR="005248A2" w:rsidRPr="006E716D" w:rsidRDefault="005248A2" w:rsidP="006E716D">
      <w:pPr>
        <w:pStyle w:val="zimport"/>
        <w:numPr>
          <w:ilvl w:val="0"/>
          <w:numId w:val="41"/>
        </w:numPr>
        <w:rPr>
          <w:rFonts w:cs="Times New Roman"/>
        </w:rPr>
      </w:pPr>
      <w:r w:rsidRPr="006E716D">
        <w:rPr>
          <w:rFonts w:cs="Times New Roman"/>
        </w:rPr>
        <w:t>Donald W. Parry y Jay A. Parry escribieron:</w:t>
      </w:r>
    </w:p>
    <w:p w14:paraId="54C03BC8" w14:textId="77777777" w:rsidR="00FB7D76" w:rsidRPr="006E716D" w:rsidRDefault="00FB7D76" w:rsidP="005248A2">
      <w:pPr>
        <w:pStyle w:val="zimport"/>
        <w:rPr>
          <w:rFonts w:cs="Times New Roman"/>
        </w:rPr>
      </w:pPr>
    </w:p>
    <w:p w14:paraId="49591479" w14:textId="38A91F71" w:rsidR="005248A2" w:rsidRPr="006E716D" w:rsidRDefault="005248A2" w:rsidP="006E716D">
      <w:pPr>
        <w:pStyle w:val="zimport"/>
        <w:numPr>
          <w:ilvl w:val="0"/>
          <w:numId w:val="40"/>
        </w:numPr>
        <w:rPr>
          <w:rFonts w:cs="Times New Roman"/>
        </w:rPr>
      </w:pPr>
      <w:r w:rsidRPr="006E716D">
        <w:rPr>
          <w:rFonts w:cs="Times New Roman"/>
          <w:i/>
          <w:iCs/>
        </w:rPr>
        <w:t>Entrar en el velo del tabernáculo o en el velo del templo que dividía el lugar santísimo del lugar santo es un ceremonia que también nos enseña la expiación de Jesús. El velo que separaba a la humanidad de la presencia de Dios colgaba del lugar santísimo</w:t>
      </w:r>
      <w:r w:rsidR="00FB7D76" w:rsidRPr="006E716D">
        <w:rPr>
          <w:rFonts w:cs="Times New Roman"/>
          <w:i/>
          <w:iCs/>
        </w:rPr>
        <w:t>. . . .</w:t>
      </w:r>
      <w:r w:rsidRPr="006E716D">
        <w:rPr>
          <w:rFonts w:cs="Times New Roman"/>
          <w:i/>
          <w:iCs/>
        </w:rPr>
        <w:t xml:space="preserve"> Este velo, explicó Pablo, simboliza la carne de Jesucristo (Heb. 9:3; 10:19-20). El velo del templo se situaba entre los seres humanos y su entrada en el lugar más sagrado del templo; del mismo modo, el Salvador se sitúa entre el reino celestial y nosotros. [Symbols and Shadows: Unlocking a Deeper Understanding of the Atonement</w:t>
      </w:r>
      <w:r w:rsidRPr="006E716D">
        <w:rPr>
          <w:rFonts w:cs="Times New Roman"/>
        </w:rPr>
        <w:t xml:space="preserve"> (Salt Lake City: Deseret Book, 2009), 33]</w:t>
      </w:r>
    </w:p>
    <w:p w14:paraId="50771563" w14:textId="77777777" w:rsidR="00FB7D76" w:rsidRPr="006E716D" w:rsidRDefault="00FB7D76" w:rsidP="005248A2">
      <w:pPr>
        <w:pStyle w:val="zimport"/>
        <w:rPr>
          <w:rFonts w:cs="Times New Roman"/>
        </w:rPr>
      </w:pPr>
    </w:p>
    <w:p w14:paraId="797333BB" w14:textId="1026D790" w:rsidR="005248A2" w:rsidRPr="006E716D" w:rsidRDefault="005248A2" w:rsidP="006E716D">
      <w:pPr>
        <w:pStyle w:val="zimport"/>
        <w:numPr>
          <w:ilvl w:val="0"/>
          <w:numId w:val="41"/>
        </w:numPr>
        <w:rPr>
          <w:rFonts w:cs="Times New Roman"/>
        </w:rPr>
      </w:pPr>
      <w:r w:rsidRPr="006E716D">
        <w:rPr>
          <w:rFonts w:cs="Times New Roman"/>
        </w:rPr>
        <w:lastRenderedPageBreak/>
        <w:t>Doctrina y Convenios 45:4-5.</w:t>
      </w:r>
    </w:p>
    <w:p w14:paraId="53947B9A" w14:textId="3D285FDE" w:rsidR="005248A2" w:rsidRPr="006E716D" w:rsidRDefault="005248A2" w:rsidP="006E716D">
      <w:pPr>
        <w:pStyle w:val="zimport"/>
        <w:numPr>
          <w:ilvl w:val="0"/>
          <w:numId w:val="41"/>
        </w:numPr>
        <w:rPr>
          <w:rFonts w:cs="Times New Roman"/>
        </w:rPr>
      </w:pPr>
      <w:r w:rsidRPr="006E716D">
        <w:rPr>
          <w:rFonts w:cs="Times New Roman"/>
        </w:rPr>
        <w:t>Joseph Smith, HC 6:230 (4 de marzo de 1844).</w:t>
      </w:r>
    </w:p>
    <w:p w14:paraId="0256A7BA" w14:textId="50F29619" w:rsidR="005248A2" w:rsidRPr="006E716D" w:rsidRDefault="005248A2" w:rsidP="006E716D">
      <w:pPr>
        <w:pStyle w:val="zimport"/>
        <w:numPr>
          <w:ilvl w:val="0"/>
          <w:numId w:val="41"/>
        </w:numPr>
        <w:rPr>
          <w:rFonts w:cs="Times New Roman"/>
        </w:rPr>
      </w:pPr>
      <w:r w:rsidRPr="006E716D">
        <w:rPr>
          <w:rFonts w:cs="Times New Roman"/>
        </w:rPr>
        <w:t>Números 15:39.</w:t>
      </w:r>
    </w:p>
    <w:p w14:paraId="516D49CF" w14:textId="05751DBE" w:rsidR="005248A2" w:rsidRPr="006E716D" w:rsidRDefault="005248A2" w:rsidP="006E716D">
      <w:pPr>
        <w:pStyle w:val="zimport"/>
        <w:numPr>
          <w:ilvl w:val="0"/>
          <w:numId w:val="41"/>
        </w:numPr>
        <w:rPr>
          <w:rFonts w:cs="Times New Roman"/>
        </w:rPr>
      </w:pPr>
      <w:r w:rsidRPr="006E716D">
        <w:rPr>
          <w:rFonts w:cs="Times New Roman"/>
        </w:rPr>
        <w:t>“What Is the Temple Garment?” Church of Jesus Christ, churchofjesuschrist.org/tools/what</w:t>
      </w:r>
    </w:p>
    <w:p w14:paraId="68B56FBA" w14:textId="77777777" w:rsidR="005248A2" w:rsidRPr="006E716D" w:rsidRDefault="005248A2" w:rsidP="006E716D">
      <w:pPr>
        <w:pStyle w:val="zimport"/>
        <w:numPr>
          <w:ilvl w:val="0"/>
          <w:numId w:val="40"/>
        </w:numPr>
        <w:rPr>
          <w:rFonts w:cs="Times New Roman"/>
        </w:rPr>
      </w:pPr>
      <w:r w:rsidRPr="006E716D">
        <w:rPr>
          <w:rFonts w:cs="Times New Roman"/>
        </w:rPr>
        <w:t>-is-the-temple-garment.</w:t>
      </w:r>
    </w:p>
    <w:p w14:paraId="138C2823" w14:textId="7902C1A2" w:rsidR="005248A2" w:rsidRPr="006E716D" w:rsidRDefault="005248A2" w:rsidP="006E716D">
      <w:pPr>
        <w:pStyle w:val="zimport"/>
        <w:numPr>
          <w:ilvl w:val="0"/>
          <w:numId w:val="41"/>
        </w:numPr>
        <w:rPr>
          <w:rFonts w:cs="Times New Roman"/>
        </w:rPr>
      </w:pPr>
      <w:r w:rsidRPr="006E716D">
        <w:rPr>
          <w:rFonts w:cs="Times New Roman"/>
        </w:rPr>
        <w:t>Doctrina y Convenios 20:77.</w:t>
      </w:r>
    </w:p>
    <w:p w14:paraId="02EC79F8" w14:textId="79CB6C38" w:rsidR="005248A2" w:rsidRPr="006E716D" w:rsidRDefault="005248A2" w:rsidP="006E716D">
      <w:pPr>
        <w:pStyle w:val="zimport"/>
        <w:numPr>
          <w:ilvl w:val="0"/>
          <w:numId w:val="41"/>
        </w:numPr>
        <w:rPr>
          <w:rFonts w:cs="Times New Roman"/>
        </w:rPr>
      </w:pPr>
      <w:r w:rsidRPr="006E716D">
        <w:rPr>
          <w:rFonts w:cs="Times New Roman"/>
        </w:rPr>
        <w:t>Nelson, "Entra en tu aposento".</w:t>
      </w:r>
    </w:p>
    <w:p w14:paraId="450FDBDC" w14:textId="0C0390AA" w:rsidR="005248A2" w:rsidRPr="006E716D" w:rsidRDefault="005248A2" w:rsidP="006E716D">
      <w:pPr>
        <w:pStyle w:val="zimport"/>
        <w:numPr>
          <w:ilvl w:val="0"/>
          <w:numId w:val="41"/>
        </w:numPr>
        <w:rPr>
          <w:rFonts w:cs="Times New Roman"/>
        </w:rPr>
      </w:pPr>
      <w:r w:rsidRPr="006E716D">
        <w:rPr>
          <w:rFonts w:cs="Times New Roman"/>
        </w:rPr>
        <w:t>Véase Doctrina y Convenios 109:26.</w:t>
      </w:r>
    </w:p>
    <w:p w14:paraId="0C726CAE" w14:textId="7FD18805" w:rsidR="005248A2" w:rsidRPr="006E716D" w:rsidRDefault="005248A2" w:rsidP="006E716D">
      <w:pPr>
        <w:pStyle w:val="zimport"/>
        <w:numPr>
          <w:ilvl w:val="0"/>
          <w:numId w:val="41"/>
        </w:numPr>
        <w:rPr>
          <w:rFonts w:cs="Times New Roman"/>
        </w:rPr>
      </w:pPr>
      <w:r w:rsidRPr="006E716D">
        <w:rPr>
          <w:rFonts w:cs="Times New Roman"/>
        </w:rPr>
        <w:t xml:space="preserve">La presidenta Emily Belle Freeman, Presidenta General de las Mujeres Jóvenes de la Iglesia, enseñó recientemente en un discurso de conferencia general que nuestra decisión de usar el gárment del templo "depende del grado de relación que [deseemos] tener con Jesucristo" ("Caminar con Cristo en una relación por convenio", </w:t>
      </w:r>
      <w:r w:rsidRPr="006E716D">
        <w:rPr>
          <w:rFonts w:cs="Times New Roman"/>
          <w:i/>
          <w:iCs/>
        </w:rPr>
        <w:t>Liahona</w:t>
      </w:r>
      <w:r w:rsidRPr="006E716D">
        <w:rPr>
          <w:rFonts w:cs="Times New Roman"/>
        </w:rPr>
        <w:t xml:space="preserve">, noviembre de 2023). </w:t>
      </w:r>
    </w:p>
    <w:p w14:paraId="1CC00CF4" w14:textId="245C25D9" w:rsidR="005248A2" w:rsidRPr="006E716D" w:rsidRDefault="005248A2" w:rsidP="006E716D">
      <w:pPr>
        <w:pStyle w:val="zimport"/>
        <w:numPr>
          <w:ilvl w:val="0"/>
          <w:numId w:val="41"/>
        </w:numPr>
        <w:rPr>
          <w:rFonts w:cs="Times New Roman"/>
        </w:rPr>
      </w:pPr>
      <w:r w:rsidRPr="006E716D">
        <w:rPr>
          <w:rFonts w:cs="Times New Roman"/>
        </w:rPr>
        <w:t xml:space="preserve">"El uso y cuidado del gárment", </w:t>
      </w:r>
      <w:r w:rsidRPr="006E716D">
        <w:rPr>
          <w:rFonts w:cs="Times New Roman"/>
          <w:i/>
          <w:iCs/>
        </w:rPr>
        <w:t>Manual General</w:t>
      </w:r>
      <w:r w:rsidRPr="006E716D">
        <w:rPr>
          <w:rFonts w:cs="Times New Roman"/>
        </w:rPr>
        <w:t>, agosto de 2022, 38.5.5 (pág. 395).</w:t>
      </w:r>
    </w:p>
    <w:p w14:paraId="0EBDB9E5" w14:textId="7E24BD3C" w:rsidR="005248A2" w:rsidRPr="006E716D" w:rsidRDefault="005248A2" w:rsidP="006E716D">
      <w:pPr>
        <w:pStyle w:val="zimport"/>
        <w:numPr>
          <w:ilvl w:val="0"/>
          <w:numId w:val="41"/>
        </w:numPr>
        <w:rPr>
          <w:rFonts w:cs="Times New Roman"/>
        </w:rPr>
      </w:pPr>
      <w:r w:rsidRPr="006E716D">
        <w:rPr>
          <w:rFonts w:cs="Times New Roman"/>
        </w:rPr>
        <w:t>Carta de la Primera Presidencia, 10 de octubre de 1988; citado en Nelson, "Preparémonos para las bendiciones del templo".</w:t>
      </w:r>
    </w:p>
    <w:p w14:paraId="1F914416" w14:textId="627CAAF8" w:rsidR="005248A2" w:rsidRPr="006E716D" w:rsidRDefault="005248A2" w:rsidP="006E716D">
      <w:pPr>
        <w:pStyle w:val="zimport"/>
        <w:numPr>
          <w:ilvl w:val="0"/>
          <w:numId w:val="41"/>
        </w:numPr>
        <w:rPr>
          <w:rFonts w:cs="Times New Roman"/>
        </w:rPr>
      </w:pPr>
      <w:r w:rsidRPr="006E716D">
        <w:rPr>
          <w:rFonts w:cs="Times New Roman"/>
        </w:rPr>
        <w:t xml:space="preserve">"El uso y cuidado del gárment", </w:t>
      </w:r>
      <w:r w:rsidRPr="006E716D">
        <w:rPr>
          <w:rFonts w:cs="Times New Roman"/>
          <w:i/>
          <w:iCs/>
        </w:rPr>
        <w:t>Manual General</w:t>
      </w:r>
      <w:r w:rsidRPr="006E716D">
        <w:rPr>
          <w:rFonts w:cs="Times New Roman"/>
        </w:rPr>
        <w:t>, agosto de 2022, 38.5.5 (pág. 395).</w:t>
      </w:r>
    </w:p>
    <w:p w14:paraId="22EDB4D2" w14:textId="63B7D5D1" w:rsidR="005248A2" w:rsidRPr="006E716D" w:rsidRDefault="005248A2" w:rsidP="006E716D">
      <w:pPr>
        <w:pStyle w:val="zimport"/>
        <w:numPr>
          <w:ilvl w:val="0"/>
          <w:numId w:val="41"/>
        </w:numPr>
        <w:rPr>
          <w:rFonts w:cs="Times New Roman"/>
        </w:rPr>
      </w:pPr>
      <w:r w:rsidRPr="006E716D">
        <w:rPr>
          <w:rFonts w:cs="Times New Roman"/>
        </w:rPr>
        <w:t xml:space="preserve">"La investidura", </w:t>
      </w:r>
      <w:r w:rsidRPr="006E716D">
        <w:rPr>
          <w:rFonts w:cs="Times New Roman"/>
          <w:i/>
          <w:iCs/>
        </w:rPr>
        <w:t>Manual General</w:t>
      </w:r>
      <w:r w:rsidRPr="006E716D">
        <w:rPr>
          <w:rFonts w:cs="Times New Roman"/>
        </w:rPr>
        <w:t xml:space="preserve">, agosto de 2022, 27.2 (pág. 229). </w:t>
      </w:r>
    </w:p>
    <w:p w14:paraId="143E91F1" w14:textId="1E929815" w:rsidR="005248A2" w:rsidRPr="006E716D" w:rsidRDefault="005248A2" w:rsidP="006E716D">
      <w:pPr>
        <w:pStyle w:val="zimport"/>
        <w:numPr>
          <w:ilvl w:val="0"/>
          <w:numId w:val="41"/>
        </w:numPr>
        <w:rPr>
          <w:rFonts w:cs="Times New Roman"/>
        </w:rPr>
      </w:pPr>
      <w:r w:rsidRPr="006E716D">
        <w:rPr>
          <w:rFonts w:cs="Times New Roman"/>
        </w:rPr>
        <w:t>En la sección 91 de Doctrina y Convenios, el Señor reveló al profeta José Smith que "hay muchas cosas que se encuentran [en los libros apócrifos, o escritos sagrados antiguos que no están canonizados] que son verdaderas" y que aquellos que sean "iluminados por el Espíritu obtendrán beneficio de ello" (Doctrina y Convenios 91:1, 5).</w:t>
      </w:r>
    </w:p>
    <w:p w14:paraId="3F718020" w14:textId="78E11958" w:rsidR="005248A2" w:rsidRPr="006E716D" w:rsidRDefault="005248A2" w:rsidP="006E716D">
      <w:pPr>
        <w:pStyle w:val="zimport"/>
        <w:numPr>
          <w:ilvl w:val="0"/>
          <w:numId w:val="41"/>
        </w:numPr>
        <w:rPr>
          <w:rFonts w:cs="Times New Roman"/>
        </w:rPr>
      </w:pPr>
      <w:r w:rsidRPr="006E716D">
        <w:rPr>
          <w:rFonts w:cs="Times New Roman"/>
        </w:rPr>
        <w:t xml:space="preserve">2 Enoc 22:5–6, 8–10, en James H. Charlesworth, editor, </w:t>
      </w:r>
      <w:r w:rsidRPr="006E716D">
        <w:rPr>
          <w:rFonts w:cs="Times New Roman"/>
          <w:i/>
          <w:iCs/>
        </w:rPr>
        <w:t>The Old Testament Pseudepigrapha, Volume 1: Literatura y Testamentos Apocalípticos</w:t>
      </w:r>
      <w:r w:rsidRPr="006E716D">
        <w:rPr>
          <w:rFonts w:cs="Times New Roman"/>
        </w:rPr>
        <w:t xml:space="preserve"> (Garden City, Nueva York: Doubleday, 1983), 137, 139.</w:t>
      </w:r>
    </w:p>
    <w:p w14:paraId="004D2099" w14:textId="6E963C41" w:rsidR="005248A2" w:rsidRPr="006E716D" w:rsidRDefault="005248A2" w:rsidP="006E716D">
      <w:pPr>
        <w:pStyle w:val="zimport"/>
        <w:numPr>
          <w:ilvl w:val="0"/>
          <w:numId w:val="41"/>
        </w:numPr>
        <w:rPr>
          <w:rFonts w:cs="Times New Roman"/>
        </w:rPr>
      </w:pPr>
      <w:r w:rsidRPr="006E716D">
        <w:rPr>
          <w:rFonts w:cs="Times New Roman"/>
        </w:rPr>
        <w:t xml:space="preserve">Russell M. Nelson, Church devotional broadcast, 13 de noviembre de 2022; citado en Sydney Walker, “President Nelson: ‘We Will Build Temples. You Will Build People Prepared to Enter Them,’” Leaders and Ministry, </w:t>
      </w:r>
      <w:r w:rsidRPr="006E716D">
        <w:rPr>
          <w:rFonts w:cs="Times New Roman"/>
          <w:i/>
          <w:iCs/>
        </w:rPr>
        <w:t>Church News</w:t>
      </w:r>
      <w:r w:rsidRPr="006E716D">
        <w:rPr>
          <w:rFonts w:cs="Times New Roman"/>
        </w:rPr>
        <w:t>, 13 November 2022. "Cada vez que se dedica un templo al Señor, la oscuridad retrocede más, las puertas de la prisión se abren y la luz llega al mundo" (Spencer W. Kimball, TSWK, pág. 534).</w:t>
      </w:r>
    </w:p>
    <w:p w14:paraId="29E8404F" w14:textId="14926A0D" w:rsidR="005248A2" w:rsidRPr="006E716D" w:rsidRDefault="005248A2" w:rsidP="006E716D">
      <w:pPr>
        <w:pStyle w:val="zimport"/>
        <w:numPr>
          <w:ilvl w:val="0"/>
          <w:numId w:val="41"/>
        </w:numPr>
        <w:rPr>
          <w:rFonts w:cs="Times New Roman"/>
        </w:rPr>
      </w:pPr>
      <w:r w:rsidRPr="006E716D">
        <w:rPr>
          <w:rFonts w:cs="Times New Roman"/>
        </w:rPr>
        <w:t>3 Nefi 19:25.</w:t>
      </w:r>
    </w:p>
    <w:p w14:paraId="4DF7EF6A" w14:textId="4FFB1F82" w:rsidR="005248A2" w:rsidRPr="006E716D" w:rsidRDefault="005248A2" w:rsidP="006E716D">
      <w:pPr>
        <w:pStyle w:val="zimport"/>
        <w:numPr>
          <w:ilvl w:val="0"/>
          <w:numId w:val="41"/>
        </w:numPr>
        <w:rPr>
          <w:rFonts w:cs="Times New Roman"/>
        </w:rPr>
      </w:pPr>
      <w:r w:rsidRPr="006E716D">
        <w:rPr>
          <w:rFonts w:cs="Times New Roman"/>
        </w:rPr>
        <w:t>Doctrina y Convenios 50:24.</w:t>
      </w:r>
    </w:p>
    <w:p w14:paraId="3BA8A022" w14:textId="6FF48D33" w:rsidR="005248A2" w:rsidRPr="006E716D" w:rsidRDefault="005248A2" w:rsidP="006E716D">
      <w:pPr>
        <w:pStyle w:val="zimport"/>
        <w:numPr>
          <w:ilvl w:val="0"/>
          <w:numId w:val="41"/>
        </w:numPr>
        <w:rPr>
          <w:rFonts w:cs="Times New Roman"/>
        </w:rPr>
      </w:pPr>
      <w:r w:rsidRPr="006E716D">
        <w:rPr>
          <w:rFonts w:cs="Times New Roman"/>
        </w:rPr>
        <w:t xml:space="preserve">Russell M. Nelson, "El convenio sempiterno" , </w:t>
      </w:r>
      <w:r w:rsidRPr="006E716D">
        <w:rPr>
          <w:rFonts w:cs="Times New Roman"/>
          <w:i/>
          <w:iCs/>
        </w:rPr>
        <w:t>Liahona</w:t>
      </w:r>
      <w:r w:rsidRPr="006E716D">
        <w:rPr>
          <w:rFonts w:cs="Times New Roman"/>
        </w:rPr>
        <w:t>, octubre de 2022.</w:t>
      </w:r>
    </w:p>
    <w:p w14:paraId="4F13FE09" w14:textId="13D9C89A" w:rsidR="005248A2" w:rsidRPr="006E716D" w:rsidRDefault="005248A2" w:rsidP="006E716D">
      <w:pPr>
        <w:pStyle w:val="zimport"/>
        <w:numPr>
          <w:ilvl w:val="0"/>
          <w:numId w:val="41"/>
        </w:numPr>
        <w:rPr>
          <w:rFonts w:cs="Times New Roman"/>
        </w:rPr>
      </w:pPr>
      <w:r w:rsidRPr="006E716D">
        <w:rPr>
          <w:rFonts w:cs="Times New Roman"/>
        </w:rPr>
        <w:t>1 Nefi 14:14.</w:t>
      </w:r>
    </w:p>
    <w:p w14:paraId="1FA63849" w14:textId="24F18527" w:rsidR="00524441" w:rsidRPr="006E716D" w:rsidRDefault="005248A2" w:rsidP="006E716D">
      <w:pPr>
        <w:pStyle w:val="zimport"/>
        <w:numPr>
          <w:ilvl w:val="0"/>
          <w:numId w:val="41"/>
        </w:numPr>
        <w:rPr>
          <w:rFonts w:cs="Times New Roman"/>
        </w:rPr>
      </w:pPr>
      <w:r w:rsidRPr="006E716D">
        <w:rPr>
          <w:rFonts w:cs="Times New Roman"/>
        </w:rPr>
        <w:t>Véase  Romanos 8:16–17. “Y el que recibe a mi Padre, recibe el reino de mi Padre; por tanto, todo lo que mi Padre tiene le será dado.” (Doctrina y Covenions 84:38).</w:t>
      </w:r>
    </w:p>
    <w:sectPr w:rsidR="00524441" w:rsidRPr="006E716D"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4BC674" w14:textId="77777777" w:rsidR="00664B84" w:rsidRDefault="00664B84">
      <w:r>
        <w:separator/>
      </w:r>
    </w:p>
  </w:endnote>
  <w:endnote w:type="continuationSeparator" w:id="0">
    <w:p w14:paraId="4C0C9A52" w14:textId="77777777" w:rsidR="00664B84" w:rsidRDefault="00664B84">
      <w:r>
        <w:continuationSeparator/>
      </w:r>
    </w:p>
  </w:endnote>
  <w:endnote w:type="continuationNotice" w:id="1">
    <w:p w14:paraId="1A207B5E" w14:textId="77777777" w:rsidR="00664B84" w:rsidRDefault="00664B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Source Serif Pro">
    <w:panose1 w:val="02040603050405020204"/>
    <w:charset w:val="00"/>
    <w:family w:val="roman"/>
    <w:pitch w:val="variable"/>
    <w:sig w:usb0="20000287" w:usb1="02000003" w:usb2="00000000" w:usb3="00000000" w:csb0="0000019F" w:csb1="00000000"/>
  </w:font>
  <w:font w:name="var(--ringside-ssm)">
    <w:altName w:val="Calibri"/>
    <w:panose1 w:val="020B0604020202020204"/>
    <w:charset w:val="00"/>
    <w:family w:val="roman"/>
    <w:notTrueType/>
    <w:pitch w:val="default"/>
  </w:font>
  <w:font w:name="Times">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584C6" w14:textId="77777777" w:rsidR="00664B84" w:rsidRDefault="00664B84">
      <w:r>
        <w:separator/>
      </w:r>
    </w:p>
  </w:footnote>
  <w:footnote w:type="continuationSeparator" w:id="0">
    <w:p w14:paraId="1F495CDA" w14:textId="77777777" w:rsidR="00664B84" w:rsidRDefault="00664B84">
      <w:r>
        <w:continuationSeparator/>
      </w:r>
    </w:p>
  </w:footnote>
  <w:footnote w:type="continuationNotice" w:id="1">
    <w:p w14:paraId="154BAC73" w14:textId="77777777" w:rsidR="00664B84" w:rsidRDefault="00664B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BF901" w14:textId="77777777" w:rsidR="005248A2" w:rsidRDefault="00E20D86">
    <w:pPr>
      <w:shd w:val="clear" w:color="auto" w:fill="FFFFFF"/>
      <w:jc w:val="center"/>
      <w:rPr>
        <w:sz w:val="36"/>
        <w:szCs w:val="36"/>
      </w:rPr>
    </w:pPr>
    <w:r>
      <w:rPr>
        <w:rFonts w:ascii="var(--ringside-ssm)" w:eastAsia="var(--ringside-ssm)" w:hAnsi="var(--ringside-ssm)" w:cs="var(--ringside-ssm)"/>
        <w:i/>
        <w:color w:val="57789E"/>
      </w:rPr>
      <w:br/>
    </w:r>
  </w:p>
  <w:p w14:paraId="5F5B1626" w14:textId="77777777" w:rsidR="005248A2" w:rsidRDefault="005248A2" w:rsidP="00C14F45">
    <w:pPr>
      <w:shd w:val="clear" w:color="auto" w:fill="FFFFFF"/>
      <w:jc w:val="center"/>
      <w:rPr>
        <w:sz w:val="36"/>
        <w:szCs w:val="36"/>
      </w:rPr>
    </w:pPr>
    <w:r>
      <w:rPr>
        <w:sz w:val="36"/>
        <w:szCs w:val="36"/>
      </w:rPr>
      <w:tab/>
    </w:r>
  </w:p>
  <w:p w14:paraId="3C206FC4" w14:textId="77777777" w:rsidR="005248A2" w:rsidRDefault="005248A2" w:rsidP="00C14F45">
    <w:pPr>
      <w:shd w:val="clear" w:color="auto" w:fill="FFFFFF"/>
      <w:jc w:val="center"/>
      <w:rPr>
        <w:sz w:val="36"/>
        <w:szCs w:val="36"/>
      </w:rPr>
    </w:pPr>
    <w:r>
      <w:rPr>
        <w:sz w:val="36"/>
        <w:szCs w:val="36"/>
      </w:rPr>
      <w:tab/>
    </w:r>
  </w:p>
  <w:p w14:paraId="199EEA5B" w14:textId="436C80A7" w:rsidR="005248A2" w:rsidRDefault="005248A2"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B1644C"/>
    <w:multiLevelType w:val="hybridMultilevel"/>
    <w:tmpl w:val="C4EAD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202FA7"/>
    <w:multiLevelType w:val="hybridMultilevel"/>
    <w:tmpl w:val="D1068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31"/>
  </w:num>
  <w:num w:numId="2" w16cid:durableId="719670330">
    <w:abstractNumId w:val="21"/>
  </w:num>
  <w:num w:numId="3" w16cid:durableId="1899704021">
    <w:abstractNumId w:val="9"/>
  </w:num>
  <w:num w:numId="4" w16cid:durableId="587036328">
    <w:abstractNumId w:val="29"/>
  </w:num>
  <w:num w:numId="5" w16cid:durableId="1782724557">
    <w:abstractNumId w:val="26"/>
  </w:num>
  <w:num w:numId="6" w16cid:durableId="2032417184">
    <w:abstractNumId w:val="14"/>
  </w:num>
  <w:num w:numId="7" w16cid:durableId="1850414311">
    <w:abstractNumId w:val="27"/>
  </w:num>
  <w:num w:numId="8" w16cid:durableId="231892622">
    <w:abstractNumId w:val="0"/>
  </w:num>
  <w:num w:numId="9" w16cid:durableId="271085611">
    <w:abstractNumId w:val="32"/>
  </w:num>
  <w:num w:numId="10" w16cid:durableId="1830947804">
    <w:abstractNumId w:val="37"/>
  </w:num>
  <w:num w:numId="11" w16cid:durableId="1043209891">
    <w:abstractNumId w:val="3"/>
  </w:num>
  <w:num w:numId="12" w16cid:durableId="51277138">
    <w:abstractNumId w:val="7"/>
  </w:num>
  <w:num w:numId="13" w16cid:durableId="1663268073">
    <w:abstractNumId w:val="25"/>
  </w:num>
  <w:num w:numId="14" w16cid:durableId="1840342756">
    <w:abstractNumId w:val="36"/>
  </w:num>
  <w:num w:numId="15" w16cid:durableId="954483640">
    <w:abstractNumId w:val="5"/>
  </w:num>
  <w:num w:numId="16" w16cid:durableId="2003660119">
    <w:abstractNumId w:val="8"/>
  </w:num>
  <w:num w:numId="17" w16cid:durableId="1983004146">
    <w:abstractNumId w:val="38"/>
  </w:num>
  <w:num w:numId="18" w16cid:durableId="1982229022">
    <w:abstractNumId w:val="28"/>
  </w:num>
  <w:num w:numId="19" w16cid:durableId="1919288411">
    <w:abstractNumId w:val="20"/>
  </w:num>
  <w:num w:numId="20" w16cid:durableId="1285577639">
    <w:abstractNumId w:val="30"/>
  </w:num>
  <w:num w:numId="21" w16cid:durableId="1067729121">
    <w:abstractNumId w:val="15"/>
  </w:num>
  <w:num w:numId="22" w16cid:durableId="370544753">
    <w:abstractNumId w:val="11"/>
  </w:num>
  <w:num w:numId="23" w16cid:durableId="643313412">
    <w:abstractNumId w:val="18"/>
  </w:num>
  <w:num w:numId="24" w16cid:durableId="1464542115">
    <w:abstractNumId w:val="18"/>
  </w:num>
  <w:num w:numId="25" w16cid:durableId="549802889">
    <w:abstractNumId w:val="34"/>
  </w:num>
  <w:num w:numId="26" w16cid:durableId="2131900307">
    <w:abstractNumId w:val="1"/>
  </w:num>
  <w:num w:numId="27" w16cid:durableId="1076977280">
    <w:abstractNumId w:val="1"/>
  </w:num>
  <w:num w:numId="28" w16cid:durableId="1131358962">
    <w:abstractNumId w:val="16"/>
  </w:num>
  <w:num w:numId="29" w16cid:durableId="1349256110">
    <w:abstractNumId w:val="10"/>
  </w:num>
  <w:num w:numId="30" w16cid:durableId="1421104776">
    <w:abstractNumId w:val="19"/>
  </w:num>
  <w:num w:numId="31" w16cid:durableId="424419441">
    <w:abstractNumId w:val="24"/>
  </w:num>
  <w:num w:numId="32" w16cid:durableId="1656762725">
    <w:abstractNumId w:val="12"/>
  </w:num>
  <w:num w:numId="33" w16cid:durableId="1186138554">
    <w:abstractNumId w:val="23"/>
  </w:num>
  <w:num w:numId="34" w16cid:durableId="1826627678">
    <w:abstractNumId w:val="33"/>
  </w:num>
  <w:num w:numId="35" w16cid:durableId="13700063">
    <w:abstractNumId w:val="4"/>
  </w:num>
  <w:num w:numId="36" w16cid:durableId="2087797267">
    <w:abstractNumId w:val="2"/>
  </w:num>
  <w:num w:numId="37" w16cid:durableId="2060745635">
    <w:abstractNumId w:val="17"/>
  </w:num>
  <w:num w:numId="38" w16cid:durableId="229049022">
    <w:abstractNumId w:val="22"/>
  </w:num>
  <w:num w:numId="39" w16cid:durableId="1297183133">
    <w:abstractNumId w:val="35"/>
  </w:num>
  <w:num w:numId="40" w16cid:durableId="1061367358">
    <w:abstractNumId w:val="13"/>
  </w:num>
  <w:num w:numId="41" w16cid:durableId="1316808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1F1C"/>
    <w:rsid w:val="000640F6"/>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2407"/>
    <w:rsid w:val="002A575C"/>
    <w:rsid w:val="002B4C69"/>
    <w:rsid w:val="002C6FAA"/>
    <w:rsid w:val="002C762E"/>
    <w:rsid w:val="002E77AA"/>
    <w:rsid w:val="002F18ED"/>
    <w:rsid w:val="002F6E21"/>
    <w:rsid w:val="00302C7F"/>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4D1"/>
    <w:rsid w:val="00402AF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4441"/>
    <w:rsid w:val="005248A2"/>
    <w:rsid w:val="00526E41"/>
    <w:rsid w:val="00550034"/>
    <w:rsid w:val="005566F7"/>
    <w:rsid w:val="00565F24"/>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64B84"/>
    <w:rsid w:val="0067344D"/>
    <w:rsid w:val="00673EE6"/>
    <w:rsid w:val="00675536"/>
    <w:rsid w:val="00680CEB"/>
    <w:rsid w:val="00682ACC"/>
    <w:rsid w:val="00690B00"/>
    <w:rsid w:val="00691D2E"/>
    <w:rsid w:val="006A1A65"/>
    <w:rsid w:val="006A1D61"/>
    <w:rsid w:val="006B4805"/>
    <w:rsid w:val="006C5739"/>
    <w:rsid w:val="006D4C53"/>
    <w:rsid w:val="006E3B82"/>
    <w:rsid w:val="006E716D"/>
    <w:rsid w:val="006F3D37"/>
    <w:rsid w:val="007042ED"/>
    <w:rsid w:val="007312D9"/>
    <w:rsid w:val="00732D70"/>
    <w:rsid w:val="007339C1"/>
    <w:rsid w:val="007369A4"/>
    <w:rsid w:val="00737E7B"/>
    <w:rsid w:val="0074550E"/>
    <w:rsid w:val="00757998"/>
    <w:rsid w:val="00766078"/>
    <w:rsid w:val="00781CE4"/>
    <w:rsid w:val="00786529"/>
    <w:rsid w:val="007A01EB"/>
    <w:rsid w:val="007A0352"/>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2F64"/>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6303"/>
    <w:rsid w:val="00F16CE0"/>
    <w:rsid w:val="00F242B4"/>
    <w:rsid w:val="00F24F16"/>
    <w:rsid w:val="00F27519"/>
    <w:rsid w:val="00F32EE4"/>
    <w:rsid w:val="00F34924"/>
    <w:rsid w:val="00F43A37"/>
    <w:rsid w:val="00F5104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3E98"/>
    <w:rsid w:val="00FA7E07"/>
    <w:rsid w:val="00FB09BD"/>
    <w:rsid w:val="00FB7D76"/>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paragraph" w:customStyle="1" w:styleId="msonormal0">
    <w:name w:val="msonormal"/>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customStyle="1" w:styleId="s1">
    <w:name w:val="s1"/>
    <w:basedOn w:val="DefaultParagraphFont"/>
    <w:rsid w:val="00302C7F"/>
  </w:style>
  <w:style w:type="paragraph" w:customStyle="1" w:styleId="p2">
    <w:name w:val="p2"/>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302C7F"/>
    <w:rPr>
      <w:color w:val="800080"/>
      <w:u w:val="single"/>
    </w:rPr>
  </w:style>
  <w:style w:type="character" w:customStyle="1" w:styleId="s2">
    <w:name w:val="s2"/>
    <w:basedOn w:val="DefaultParagraphFont"/>
    <w:rsid w:val="00302C7F"/>
  </w:style>
  <w:style w:type="character" w:customStyle="1" w:styleId="s3">
    <w:name w:val="s3"/>
    <w:basedOn w:val="DefaultParagraphFont"/>
    <w:rsid w:val="00302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13</Pages>
  <Words>5382</Words>
  <Characters>30680</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2024-07-19T18:48:00Z</dcterms:created>
  <dcterms:modified xsi:type="dcterms:W3CDTF">2024-07-19T22:08:00Z</dcterms:modified>
</cp:coreProperties>
</file>